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様式２</w:t>
      </w:r>
    </w:p>
    <w:p>
      <w:pPr>
        <w:pStyle w:val="0"/>
        <w:rPr>
          <w:rFonts w:hint="eastAsia"/>
        </w:rPr>
      </w:pPr>
    </w:p>
    <w:p>
      <w:pPr>
        <w:pStyle w:val="0"/>
        <w:jc w:val="center"/>
        <w:rPr>
          <w:rFonts w:hint="eastAsia"/>
          <w:b w:val="1"/>
        </w:rPr>
      </w:pPr>
      <w:r>
        <w:rPr>
          <w:rFonts w:hint="eastAsia"/>
          <w:b w:val="1"/>
        </w:rPr>
        <w:t>春日部市例規システムの構築、維持管理等業務提案書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47" w:firstLineChars="100"/>
        <w:rPr>
          <w:rFonts w:hint="eastAsia"/>
        </w:rPr>
      </w:pPr>
      <w:r>
        <w:rPr>
          <w:rFonts w:hint="eastAsia"/>
        </w:rPr>
        <w:t>春日部市長　　岩谷　一弘　あて</w:t>
      </w:r>
    </w:p>
    <w:p>
      <w:pPr>
        <w:pStyle w:val="0"/>
        <w:rPr>
          <w:rFonts w:hint="eastAsia"/>
        </w:rPr>
      </w:pPr>
    </w:p>
    <w:p>
      <w:pPr>
        <w:pStyle w:val="0"/>
        <w:ind w:firstLine="4448" w:firstLineChars="1800"/>
        <w:rPr>
          <w:rFonts w:hint="eastAsia"/>
        </w:rPr>
      </w:pPr>
      <w:r>
        <w:rPr>
          <w:rFonts w:hint="eastAsia"/>
        </w:rPr>
        <w:t>提出者　住　　所</w:t>
      </w:r>
    </w:p>
    <w:p>
      <w:pPr>
        <w:pStyle w:val="0"/>
        <w:ind w:left="5437" w:leftChars="2200"/>
        <w:jc w:val="left"/>
        <w:rPr>
          <w:rFonts w:hint="eastAsia"/>
        </w:rPr>
      </w:pPr>
      <w:r>
        <w:rPr>
          <w:rFonts w:hint="eastAsia"/>
        </w:rPr>
        <w:t>法</w:t>
      </w:r>
      <w:r>
        <w:rPr>
          <w:rFonts w:hint="eastAsia"/>
        </w:rPr>
        <w:t xml:space="preserve"> </w:t>
      </w:r>
      <w:r>
        <w:rPr>
          <w:rFonts w:hint="eastAsia"/>
        </w:rPr>
        <w:t>人</w:t>
      </w:r>
      <w:r>
        <w:rPr>
          <w:rFonts w:hint="eastAsia"/>
        </w:rPr>
        <w:t xml:space="preserve"> </w:t>
      </w:r>
      <w:r>
        <w:rPr>
          <w:rFonts w:hint="eastAsia"/>
        </w:rPr>
        <w:t>名</w:t>
      </w:r>
    </w:p>
    <w:p>
      <w:pPr>
        <w:pStyle w:val="0"/>
        <w:ind w:firstLine="5437" w:firstLineChars="2200"/>
        <w:rPr>
          <w:rFonts w:hint="eastAsia"/>
        </w:rPr>
      </w:pPr>
      <w:r>
        <w:rPr>
          <w:rFonts w:hint="eastAsia"/>
        </w:rPr>
        <w:t>代表者名　　　　　　　　　　</w:t>
      </w:r>
      <w:r>
        <w:rPr>
          <w:rFonts w:hint="eastAsia"/>
          <w:sz w:val="20"/>
          <w:bdr w:val="single" w:color="auto" w:sz="4" w:space="0"/>
        </w:rPr>
        <w:t>印</w:t>
      </w:r>
    </w:p>
    <w:p>
      <w:pPr>
        <w:pStyle w:val="0"/>
        <w:ind w:firstLine="5437" w:firstLineChars="2200"/>
        <w:rPr>
          <w:rFonts w:hint="eastAsia"/>
        </w:rPr>
      </w:pPr>
      <w:r>
        <w:rPr>
          <w:rFonts w:hint="eastAsia"/>
        </w:rPr>
        <w:t>担当者名</w:t>
      </w:r>
    </w:p>
    <w:p>
      <w:pPr>
        <w:pStyle w:val="0"/>
        <w:ind w:left="494" w:leftChars="200" w:firstLine="4942" w:firstLineChars="2000"/>
        <w:rPr>
          <w:rFonts w:hint="default"/>
        </w:rPr>
      </w:pPr>
      <w:r>
        <w:rPr>
          <w:rFonts w:hint="eastAsia"/>
        </w:rPr>
        <w:t>電話番号</w:t>
      </w:r>
    </w:p>
    <w:p>
      <w:pPr>
        <w:pStyle w:val="0"/>
        <w:ind w:left="494" w:leftChars="200" w:firstLine="4942" w:firstLineChars="2000"/>
        <w:rPr>
          <w:rFonts w:hint="default"/>
        </w:rPr>
      </w:pPr>
      <w:r>
        <w:rPr>
          <w:rFonts w:hint="default"/>
        </w:rPr>
        <w:t>FAX</w:t>
      </w:r>
      <w:r>
        <w:rPr>
          <w:rFonts w:hint="default"/>
        </w:rPr>
        <w:t>番号</w:t>
      </w:r>
    </w:p>
    <w:p>
      <w:pPr>
        <w:pStyle w:val="0"/>
        <w:ind w:left="494" w:leftChars="200" w:firstLine="4942" w:firstLineChars="2000"/>
        <w:rPr>
          <w:rFonts w:hint="eastAsia"/>
        </w:rPr>
      </w:pPr>
      <w:r>
        <w:rPr>
          <w:rFonts w:hint="eastAsia"/>
        </w:rPr>
        <w:t>ﾒｰﾙｱﾄﾞﾚｽ</w:t>
      </w:r>
    </w:p>
    <w:p>
      <w:pPr>
        <w:pStyle w:val="0"/>
        <w:rPr>
          <w:rFonts w:hint="eastAsia"/>
        </w:rPr>
      </w:pPr>
    </w:p>
    <w:p>
      <w:pPr>
        <w:pStyle w:val="0"/>
        <w:ind w:firstLine="247" w:firstLineChars="100"/>
        <w:rPr>
          <w:rFonts w:hint="eastAsia"/>
        </w:rPr>
      </w:pPr>
      <w:r>
        <w:rPr>
          <w:rFonts w:hint="eastAsia"/>
        </w:rPr>
        <w:t>令和７年　　月　　日付け春日部市告示第　　　　号で公告のあった春日部市例規システムの構築、維持管理等業務プロポーザルに係る提案書を提出します。</w:t>
      </w:r>
    </w:p>
    <w:p>
      <w:pPr>
        <w:pStyle w:val="0"/>
        <w:rPr>
          <w:rFonts w:hint="eastAsia"/>
        </w:rPr>
      </w:pPr>
      <w:r>
        <w:rPr>
          <w:rFonts w:hint="eastAsia"/>
        </w:rPr>
        <w:t>　なお、春日部市例規システムの構築、維持管理等業務プロポーザル募集要領７</w:t>
      </w:r>
      <w:r>
        <w:rPr>
          <w:rFonts w:hint="default"/>
        </w:rPr>
        <w:t>に定める参加資格要件を全て満たしていること</w:t>
      </w:r>
      <w:r>
        <w:rPr>
          <w:rFonts w:hint="eastAsia"/>
        </w:rPr>
        <w:t>を</w:t>
      </w:r>
      <w:r>
        <w:rPr>
          <w:rFonts w:hint="default"/>
        </w:rPr>
        <w:t>誓約します。</w:t>
      </w:r>
    </w:p>
    <w:p>
      <w:pPr>
        <w:pStyle w:val="0"/>
        <w:rPr>
          <w:rFonts w:hint="eastAsia"/>
        </w:rPr>
      </w:pPr>
      <w:r>
        <w:rPr>
          <w:rFonts w:hint="eastAsia"/>
        </w:rPr>
        <w:t>　また、選定に関する審査結果につきましては、一切異議申立てをいたしません。</w:t>
      </w:r>
    </w:p>
    <w:p>
      <w:pPr>
        <w:pStyle w:val="0"/>
        <w:rPr>
          <w:rFonts w:hint="eastAsia"/>
        </w:rPr>
      </w:pPr>
    </w:p>
    <w:p>
      <w:pPr>
        <w:pStyle w:val="0"/>
        <w:rPr>
          <w:rFonts w:hint="eastAsia" w:ascii="ＭＳ ゴシック" w:hAnsi="ＭＳ ゴシック" w:eastAsia="ＭＳ ゴシック"/>
          <w:b w:val="1"/>
        </w:rPr>
      </w:pPr>
      <w:r>
        <w:rPr>
          <w:rFonts w:hint="default"/>
          <w:color w:val="auto"/>
        </w:rPr>
        <w:br w:type="page"/>
      </w:r>
      <w:r>
        <w:rPr>
          <w:rFonts w:hint="eastAsia" w:ascii="ＭＳ ゴシック" w:hAnsi="ＭＳ ゴシック" w:eastAsia="ＭＳ ゴシック"/>
          <w:b w:val="1"/>
        </w:rPr>
        <w:t>（１）会社概要</w:t>
      </w:r>
    </w:p>
    <w:tbl>
      <w:tblPr>
        <w:tblStyle w:val="11"/>
        <w:tblW w:w="8902"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50"/>
        <w:gridCol w:w="6552"/>
      </w:tblGrid>
      <w:tr>
        <w:trPr>
          <w:trHeight w:val="602"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rPr>
                <w:rFonts w:hint="eastAsia" w:ascii="ＭＳ 明朝" w:hAnsi="ＭＳ 明朝" w:eastAsia="ＭＳ 明朝"/>
                <w:sz w:val="22"/>
              </w:rPr>
            </w:pPr>
            <w:r>
              <w:rPr>
                <w:rFonts w:hint="eastAsia" w:ascii="ＭＳ 明朝" w:hAnsi="ＭＳ 明朝" w:eastAsia="ＭＳ 明朝"/>
                <w:spacing w:val="66"/>
                <w:kern w:val="0"/>
                <w:sz w:val="22"/>
                <w:fitText w:val="1980" w:id="1"/>
              </w:rPr>
              <w:t>商号又は名</w:t>
            </w:r>
            <w:r>
              <w:rPr>
                <w:rFonts w:hint="eastAsia" w:ascii="ＭＳ 明朝" w:hAnsi="ＭＳ 明朝" w:eastAsia="ＭＳ 明朝"/>
                <w:kern w:val="0"/>
                <w:sz w:val="22"/>
                <w:fitText w:val="1980" w:id="1"/>
              </w:rPr>
              <w:t>称</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603"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173"/>
                <w:sz w:val="22"/>
                <w:fitText w:val="1920" w:id="2"/>
              </w:rPr>
              <w:t>代表者</w:t>
            </w:r>
            <w:r>
              <w:rPr>
                <w:rFonts w:hint="eastAsia"/>
                <w:spacing w:val="1"/>
                <w:sz w:val="22"/>
                <w:fitText w:val="1920" w:id="2"/>
              </w:rPr>
              <w:t>名</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603"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102"/>
                <w:sz w:val="22"/>
                <w:fitText w:val="1920" w:id="3"/>
              </w:rPr>
              <w:t>本社所在</w:t>
            </w:r>
            <w:r>
              <w:rPr>
                <w:rFonts w:hint="eastAsia"/>
                <w:spacing w:val="2"/>
                <w:sz w:val="22"/>
                <w:fitText w:val="1920" w:id="3"/>
              </w:rPr>
              <w:t>地</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603"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default"/>
                <w:spacing w:val="11"/>
                <w:sz w:val="22"/>
                <w:fitText w:val="1920" w:id="4"/>
              </w:rPr>
              <w:t>電話・ＦＡＸ番</w:t>
            </w:r>
            <w:r>
              <w:rPr>
                <w:rFonts w:hint="default"/>
                <w:spacing w:val="3"/>
                <w:sz w:val="22"/>
                <w:fitText w:val="1920" w:id="4"/>
              </w:rPr>
              <w:t>号</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default"/>
                <w:sz w:val="22"/>
              </w:rPr>
              <w:t>(</w:t>
            </w:r>
            <w:r>
              <w:rPr>
                <w:rFonts w:hint="default"/>
                <w:sz w:val="22"/>
              </w:rPr>
              <w:t>電話</w:t>
            </w:r>
            <w:r>
              <w:rPr>
                <w:rFonts w:hint="default"/>
                <w:sz w:val="22"/>
              </w:rPr>
              <w:t xml:space="preserve">)                  </w:t>
            </w:r>
            <w:r>
              <w:rPr>
                <w:rFonts w:hint="eastAsia"/>
                <w:sz w:val="22"/>
              </w:rPr>
              <w:t>　</w:t>
            </w:r>
            <w:r>
              <w:rPr>
                <w:rFonts w:hint="default"/>
                <w:sz w:val="22"/>
              </w:rPr>
              <w:t xml:space="preserve"> (</w:t>
            </w:r>
            <w:r>
              <w:rPr>
                <w:rFonts w:hint="default"/>
                <w:sz w:val="22"/>
              </w:rPr>
              <w:t>ＦＡＸ</w:t>
            </w:r>
            <w:r>
              <w:rPr>
                <w:rFonts w:hint="default"/>
                <w:sz w:val="22"/>
              </w:rPr>
              <w:t>)</w:t>
            </w:r>
          </w:p>
        </w:tc>
      </w:tr>
      <w:tr>
        <w:trPr>
          <w:trHeight w:val="603"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102"/>
                <w:sz w:val="22"/>
                <w:fitText w:val="1920" w:id="5"/>
              </w:rPr>
              <w:t>設立年月</w:t>
            </w:r>
            <w:r>
              <w:rPr>
                <w:rFonts w:hint="eastAsia"/>
                <w:spacing w:val="2"/>
                <w:sz w:val="22"/>
                <w:fitText w:val="1920" w:id="5"/>
              </w:rPr>
              <w:t>日</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634" w:hRule="atLeast"/>
        </w:trPr>
        <w:tc>
          <w:tcPr>
            <w:tcW w:w="2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315"/>
                <w:sz w:val="22"/>
                <w:fitText w:val="1920" w:id="6"/>
              </w:rPr>
              <w:t>資本</w:t>
            </w:r>
            <w:r>
              <w:rPr>
                <w:rFonts w:hint="eastAsia"/>
                <w:sz w:val="22"/>
                <w:fitText w:val="1920" w:id="6"/>
              </w:rPr>
              <w:t>金</w:t>
            </w:r>
          </w:p>
        </w:tc>
        <w:tc>
          <w:tcPr>
            <w:tcW w:w="6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eastAsia"/>
                <w:sz w:val="22"/>
              </w:rPr>
              <w:t>　　　　　　　　　　　　　　　　　　　　千円　</w:t>
            </w:r>
          </w:p>
        </w:tc>
      </w:tr>
      <w:tr>
        <w:trPr>
          <w:trHeight w:val="634" w:hRule="atLeast"/>
        </w:trPr>
        <w:tc>
          <w:tcPr>
            <w:tcW w:w="2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default"/>
                <w:spacing w:val="60"/>
                <w:sz w:val="22"/>
                <w:fitText w:val="1920" w:id="7"/>
              </w:rPr>
              <w:t>前年度売上</w:t>
            </w:r>
            <w:r>
              <w:rPr>
                <w:rFonts w:hint="default"/>
                <w:sz w:val="22"/>
                <w:fitText w:val="1920" w:id="7"/>
              </w:rPr>
              <w:t>額</w:t>
            </w:r>
          </w:p>
        </w:tc>
        <w:tc>
          <w:tcPr>
            <w:tcW w:w="6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default"/>
                <w:sz w:val="22"/>
              </w:rPr>
              <w:t>千円</w:t>
            </w:r>
            <w:r>
              <w:rPr>
                <w:rFonts w:hint="default"/>
                <w:sz w:val="22"/>
              </w:rPr>
              <w:t xml:space="preserve">(               </w:t>
            </w:r>
            <w:r>
              <w:rPr>
                <w:rFonts w:hint="default"/>
                <w:sz w:val="22"/>
              </w:rPr>
              <w:t>年度</w:t>
            </w:r>
            <w:r>
              <w:rPr>
                <w:rFonts w:hint="default"/>
                <w:sz w:val="22"/>
              </w:rPr>
              <w:t>)</w:t>
            </w:r>
            <w:r>
              <w:rPr>
                <w:rFonts w:hint="eastAsia"/>
                <w:sz w:val="22"/>
              </w:rPr>
              <w:t>　</w:t>
            </w:r>
          </w:p>
        </w:tc>
      </w:tr>
      <w:tr>
        <w:trPr>
          <w:trHeight w:val="634" w:hRule="atLeast"/>
        </w:trPr>
        <w:tc>
          <w:tcPr>
            <w:tcW w:w="2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173"/>
                <w:sz w:val="22"/>
                <w:fitText w:val="1920" w:id="8"/>
              </w:rPr>
              <w:t>従業員</w:t>
            </w:r>
            <w:r>
              <w:rPr>
                <w:rFonts w:hint="eastAsia"/>
                <w:spacing w:val="1"/>
                <w:sz w:val="22"/>
                <w:fitText w:val="1920" w:id="8"/>
              </w:rPr>
              <w:t>数</w:t>
            </w:r>
          </w:p>
        </w:tc>
        <w:tc>
          <w:tcPr>
            <w:tcW w:w="6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default"/>
                <w:sz w:val="22"/>
              </w:rPr>
              <w:t>　　　　人</w:t>
            </w:r>
            <w:r>
              <w:rPr>
                <w:rFonts w:hint="default"/>
                <w:sz w:val="22"/>
              </w:rPr>
              <w:t>(</w:t>
            </w:r>
            <w:r>
              <w:rPr>
                <w:rFonts w:hint="default"/>
                <w:sz w:val="22"/>
              </w:rPr>
              <w:t>　　</w:t>
            </w:r>
            <w:r>
              <w:rPr>
                <w:rFonts w:hint="eastAsia"/>
                <w:sz w:val="22"/>
              </w:rPr>
              <w:t>　</w:t>
            </w:r>
            <w:r>
              <w:rPr>
                <w:rFonts w:hint="default"/>
                <w:sz w:val="22"/>
              </w:rPr>
              <w:t>　年　　月　　日現在</w:t>
            </w:r>
            <w:r>
              <w:rPr>
                <w:rFonts w:hint="default"/>
                <w:sz w:val="22"/>
              </w:rPr>
              <w:t>)</w:t>
            </w:r>
            <w:r>
              <w:rPr>
                <w:rFonts w:hint="eastAsia"/>
                <w:sz w:val="22"/>
              </w:rPr>
              <w:t>　</w:t>
            </w:r>
          </w:p>
        </w:tc>
      </w:tr>
      <w:tr>
        <w:trPr>
          <w:trHeight w:val="4404" w:hRule="atLeast"/>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pacing w:val="183"/>
                <w:sz w:val="22"/>
                <w:fitText w:val="1980" w:id="9"/>
              </w:rPr>
              <w:t>業務内</w:t>
            </w:r>
            <w:r>
              <w:rPr>
                <w:rFonts w:hint="eastAsia"/>
                <w:spacing w:val="1"/>
                <w:sz w:val="22"/>
                <w:fitText w:val="1980" w:id="9"/>
              </w:rPr>
              <w:t>容</w:t>
            </w:r>
          </w:p>
        </w:tc>
        <w:tc>
          <w:tcPr>
            <w:tcW w:w="6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bl>
    <w:p>
      <w:pPr>
        <w:pStyle w:val="0"/>
        <w:rPr>
          <w:rFonts w:hint="eastAsia"/>
          <w:sz w:val="22"/>
        </w:rPr>
      </w:pPr>
    </w:p>
    <w:tbl>
      <w:tblPr>
        <w:tblStyle w:val="11"/>
        <w:tblW w:w="891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93"/>
        <w:gridCol w:w="6517"/>
      </w:tblGrid>
      <w:tr>
        <w:trPr>
          <w:trHeight w:val="606" w:hRule="atLeast"/>
        </w:trPr>
        <w:tc>
          <w:tcPr>
            <w:tcW w:w="89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21"/>
              <w:jc w:val="center"/>
              <w:rPr>
                <w:rFonts w:hint="eastAsia"/>
                <w:sz w:val="22"/>
              </w:rPr>
            </w:pPr>
            <w:r>
              <w:rPr>
                <w:rFonts w:hint="default"/>
                <w:sz w:val="22"/>
              </w:rPr>
              <w:t>支店・営業所等の概要</w:t>
            </w:r>
            <w:r>
              <w:rPr>
                <w:rFonts w:hint="default"/>
                <w:sz w:val="22"/>
              </w:rPr>
              <w:t>(</w:t>
            </w:r>
            <w:r>
              <w:rPr>
                <w:rFonts w:hint="default"/>
                <w:sz w:val="22"/>
              </w:rPr>
              <w:t>担当者の所属</w:t>
            </w:r>
            <w:r>
              <w:rPr>
                <w:rFonts w:hint="default"/>
                <w:sz w:val="22"/>
              </w:rPr>
              <w:t>)</w:t>
            </w:r>
          </w:p>
        </w:tc>
      </w:tr>
      <w:tr>
        <w:trPr>
          <w:trHeight w:val="606" w:hRule="atLeast"/>
        </w:trPr>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default"/>
                <w:spacing w:val="60"/>
                <w:sz w:val="22"/>
                <w:fitText w:val="1920" w:id="10"/>
              </w:rPr>
              <w:t>支店等の名</w:t>
            </w:r>
            <w:r>
              <w:rPr>
                <w:rFonts w:hint="default"/>
                <w:sz w:val="22"/>
                <w:fitText w:val="1920" w:id="10"/>
              </w:rPr>
              <w:t>称</w:t>
            </w:r>
          </w:p>
        </w:tc>
        <w:tc>
          <w:tcPr>
            <w:tcW w:w="65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21"/>
              <w:rPr>
                <w:rFonts w:hint="eastAsia"/>
                <w:sz w:val="22"/>
              </w:rPr>
            </w:pPr>
          </w:p>
        </w:tc>
      </w:tr>
      <w:tr>
        <w:trPr>
          <w:trHeight w:val="606" w:hRule="atLeast"/>
        </w:trPr>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default"/>
                <w:spacing w:val="315"/>
                <w:sz w:val="22"/>
                <w:fitText w:val="1920" w:id="11"/>
              </w:rPr>
              <w:t>所在</w:t>
            </w:r>
            <w:r>
              <w:rPr>
                <w:rFonts w:hint="default"/>
                <w:sz w:val="22"/>
                <w:fitText w:val="1920" w:id="11"/>
              </w:rPr>
              <w:t>地</w:t>
            </w:r>
          </w:p>
        </w:tc>
        <w:tc>
          <w:tcPr>
            <w:tcW w:w="65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21"/>
              <w:rPr>
                <w:rFonts w:hint="eastAsia"/>
                <w:sz w:val="22"/>
              </w:rPr>
            </w:pPr>
          </w:p>
        </w:tc>
      </w:tr>
      <w:tr>
        <w:trPr>
          <w:trHeight w:val="606" w:hRule="atLeast"/>
        </w:trPr>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default"/>
                <w:spacing w:val="11"/>
                <w:sz w:val="22"/>
                <w:fitText w:val="1920" w:id="12"/>
              </w:rPr>
              <w:t>電話・ＦＡＸ番</w:t>
            </w:r>
            <w:r>
              <w:rPr>
                <w:rFonts w:hint="default"/>
                <w:spacing w:val="3"/>
                <w:sz w:val="22"/>
                <w:fitText w:val="1920" w:id="12"/>
              </w:rPr>
              <w:t>号</w:t>
            </w:r>
          </w:p>
        </w:tc>
        <w:tc>
          <w:tcPr>
            <w:tcW w:w="65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default"/>
                <w:sz w:val="22"/>
              </w:rPr>
              <w:t>(</w:t>
            </w:r>
            <w:r>
              <w:rPr>
                <w:rFonts w:hint="default"/>
                <w:sz w:val="22"/>
              </w:rPr>
              <w:t>電話</w:t>
            </w:r>
            <w:r>
              <w:rPr>
                <w:rFonts w:hint="default"/>
                <w:sz w:val="22"/>
              </w:rPr>
              <w:t xml:space="preserve">)                  </w:t>
            </w:r>
            <w:r>
              <w:rPr>
                <w:rFonts w:hint="eastAsia"/>
                <w:sz w:val="22"/>
              </w:rPr>
              <w:t>　</w:t>
            </w:r>
            <w:r>
              <w:rPr>
                <w:rFonts w:hint="default"/>
                <w:sz w:val="22"/>
              </w:rPr>
              <w:t xml:space="preserve"> (</w:t>
            </w:r>
            <w:r>
              <w:rPr>
                <w:rFonts w:hint="default"/>
                <w:sz w:val="22"/>
              </w:rPr>
              <w:t>ＦＡＸ</w:t>
            </w:r>
            <w:r>
              <w:rPr>
                <w:rFonts w:hint="default"/>
                <w:sz w:val="22"/>
              </w:rPr>
              <w:t>)</w:t>
            </w:r>
          </w:p>
        </w:tc>
      </w:tr>
    </w:tbl>
    <w:p>
      <w:pPr>
        <w:pStyle w:val="0"/>
        <w:rPr>
          <w:rFonts w:hint="eastAsia"/>
          <w:sz w:val="22"/>
        </w:rPr>
      </w:pPr>
      <w:r>
        <w:rPr>
          <w:rFonts w:hint="eastAsia"/>
          <w:sz w:val="22"/>
        </w:rPr>
        <w:t>　※併せて、会社のパンフレット等、会社の概要がわかるものを添付してください。</w:t>
      </w:r>
    </w:p>
    <w:p>
      <w:pPr>
        <w:pStyle w:val="0"/>
        <w:rPr>
          <w:rFonts w:hint="eastAsia" w:ascii="ＭＳ ゴシック" w:hAnsi="ＭＳ ゴシック" w:eastAsia="ＭＳ ゴシック"/>
          <w:b w:val="1"/>
        </w:rPr>
      </w:pPr>
      <w:r>
        <w:rPr>
          <w:rFonts w:hint="default"/>
          <w:color w:val="auto"/>
          <w:sz w:val="22"/>
        </w:rPr>
        <w:br w:type="page"/>
      </w:r>
      <w:r>
        <w:rPr>
          <w:rFonts w:hint="eastAsia" w:ascii="ＭＳ ゴシック" w:hAnsi="ＭＳ ゴシック" w:eastAsia="ＭＳ ゴシック"/>
          <w:b w:val="1"/>
        </w:rPr>
        <w:t>（２）春日部市例規システムの構築、維持管理等業務提案</w:t>
      </w:r>
    </w:p>
    <w:p>
      <w:pPr>
        <w:pStyle w:val="0"/>
        <w:ind w:left="247" w:leftChars="100" w:firstLine="227" w:firstLineChars="100"/>
        <w:rPr>
          <w:rFonts w:hint="eastAsia"/>
          <w:sz w:val="22"/>
        </w:rPr>
      </w:pPr>
      <w:r>
        <w:rPr>
          <w:rFonts w:hint="eastAsia"/>
          <w:sz w:val="22"/>
        </w:rPr>
        <w:t>①　業務実績表（Ａ４判任意様式）</w:t>
      </w:r>
    </w:p>
    <w:p>
      <w:pPr>
        <w:pStyle w:val="0"/>
        <w:ind w:left="948" w:leftChars="200" w:hanging="454" w:hangingChars="200"/>
        <w:rPr>
          <w:rFonts w:hint="default"/>
          <w:sz w:val="22"/>
        </w:rPr>
      </w:pPr>
      <w:r>
        <w:rPr>
          <w:rFonts w:hint="eastAsia"/>
          <w:sz w:val="22"/>
        </w:rPr>
        <w:t>　・平成２７年度以降に、国又は地方公共団体と締結した例規システム維持管理等業務の履行実績を埼玉県内かつ春日部市近隣の事例を優先して５件以内で記載すること。</w:t>
      </w:r>
    </w:p>
    <w:p>
      <w:pPr>
        <w:pStyle w:val="0"/>
        <w:ind w:left="928" w:leftChars="100" w:hanging="681" w:hangingChars="300"/>
        <w:rPr>
          <w:rFonts w:hint="eastAsia"/>
          <w:sz w:val="22"/>
        </w:rPr>
      </w:pPr>
      <w:r>
        <w:rPr>
          <w:rFonts w:hint="eastAsia"/>
          <w:sz w:val="22"/>
        </w:rPr>
        <w:t>　　・契約相手先、契約年月日、契約期間、業務名及び契約金額（税込及び税抜金額）を表形式で記載すること。</w:t>
      </w:r>
    </w:p>
    <w:p>
      <w:pPr>
        <w:pStyle w:val="0"/>
        <w:ind w:left="247" w:leftChars="100" w:firstLine="227" w:firstLineChars="100"/>
        <w:rPr>
          <w:rFonts w:hint="default"/>
          <w:sz w:val="22"/>
        </w:rPr>
      </w:pPr>
      <w:r>
        <w:rPr>
          <w:rFonts w:hint="eastAsia"/>
          <w:sz w:val="22"/>
        </w:rPr>
        <w:t>②　春日部市例規システムの構築に係る工程表（Ａ４判任意様式）</w:t>
      </w:r>
    </w:p>
    <w:p>
      <w:pPr>
        <w:pStyle w:val="0"/>
        <w:ind w:left="247" w:leftChars="100" w:firstLine="227" w:firstLineChars="100"/>
        <w:rPr>
          <w:rFonts w:hint="default"/>
          <w:sz w:val="22"/>
        </w:rPr>
      </w:pPr>
      <w:r>
        <w:rPr>
          <w:rFonts w:hint="eastAsia"/>
          <w:sz w:val="22"/>
        </w:rPr>
        <w:t>　・運用開始日までに仮稼働期間を設けること。</w:t>
      </w:r>
    </w:p>
    <w:p>
      <w:pPr>
        <w:pStyle w:val="0"/>
        <w:ind w:left="928" w:leftChars="100" w:hanging="681" w:hangingChars="300"/>
        <w:rPr>
          <w:rFonts w:hint="default"/>
          <w:sz w:val="22"/>
        </w:rPr>
      </w:pPr>
      <w:r>
        <w:rPr>
          <w:rFonts w:hint="eastAsia"/>
          <w:sz w:val="22"/>
        </w:rPr>
        <w:t>　　・受託者が実施する業務と本市が実施する業務とを明確に区分したうえで、令和７年</w:t>
      </w:r>
    </w:p>
    <w:p>
      <w:pPr>
        <w:pStyle w:val="0"/>
        <w:ind w:left="979" w:leftChars="350" w:hanging="114" w:hangingChars="50"/>
        <w:rPr>
          <w:rFonts w:hint="eastAsia"/>
          <w:sz w:val="22"/>
        </w:rPr>
      </w:pPr>
      <w:r>
        <w:rPr>
          <w:rFonts w:hint="eastAsia"/>
          <w:sz w:val="22"/>
        </w:rPr>
        <w:t>１２月から令和８年３月までの工程表を作成すること。</w:t>
      </w:r>
    </w:p>
    <w:p>
      <w:pPr>
        <w:pStyle w:val="0"/>
        <w:ind w:left="247" w:leftChars="100" w:firstLine="227" w:firstLineChars="100"/>
        <w:rPr>
          <w:rFonts w:hint="default"/>
          <w:sz w:val="22"/>
        </w:rPr>
      </w:pPr>
      <w:r>
        <w:rPr>
          <w:rFonts w:hint="eastAsia"/>
          <w:sz w:val="22"/>
        </w:rPr>
        <w:t>③　業務実施体制表（Ａ４判任意様式）</w:t>
      </w:r>
    </w:p>
    <w:p>
      <w:pPr>
        <w:pStyle w:val="0"/>
        <w:ind w:left="247" w:leftChars="100" w:firstLine="227" w:firstLineChars="100"/>
        <w:rPr>
          <w:rFonts w:hint="eastAsia"/>
          <w:sz w:val="22"/>
        </w:rPr>
      </w:pPr>
      <w:r>
        <w:rPr>
          <w:rFonts w:hint="eastAsia"/>
          <w:sz w:val="22"/>
        </w:rPr>
        <w:t>　・この業務を実施するに当たっての配置予定技術者等の体制を記載すること。</w:t>
      </w:r>
    </w:p>
    <w:p>
      <w:pPr>
        <w:pStyle w:val="0"/>
        <w:ind w:left="247" w:leftChars="100" w:firstLine="227" w:firstLineChars="100"/>
        <w:rPr>
          <w:rFonts w:hint="eastAsia"/>
          <w:sz w:val="22"/>
        </w:rPr>
      </w:pPr>
      <w:r>
        <w:rPr>
          <w:rFonts w:hint="eastAsia"/>
          <w:sz w:val="22"/>
        </w:rPr>
        <w:t>④　春日部市例規システムの構築、維持管理等業務　機能調査表（別紙）</w:t>
      </w:r>
    </w:p>
    <w:p>
      <w:pPr>
        <w:pStyle w:val="0"/>
        <w:ind w:left="247" w:leftChars="100" w:firstLine="227" w:firstLineChars="100"/>
        <w:rPr>
          <w:rFonts w:hint="eastAsia"/>
          <w:sz w:val="22"/>
        </w:rPr>
      </w:pPr>
      <w:r>
        <w:rPr>
          <w:rFonts w:hint="eastAsia"/>
          <w:sz w:val="22"/>
        </w:rPr>
        <w:t>⑤　本業務の仕様に係るシステム機能の概要、特徴等（Ａ４判任意様式）</w:t>
      </w:r>
    </w:p>
    <w:p>
      <w:pPr>
        <w:pStyle w:val="0"/>
        <w:ind w:left="247" w:leftChars="100" w:firstLine="227" w:firstLineChars="100"/>
        <w:rPr>
          <w:rFonts w:hint="eastAsia"/>
          <w:sz w:val="22"/>
        </w:rPr>
      </w:pPr>
      <w:r>
        <w:rPr>
          <w:rFonts w:hint="eastAsia"/>
          <w:sz w:val="22"/>
        </w:rPr>
        <w:t>⑥　本業務の仕様に記載がない機能で有用な機能等についての提案（Ａ４判任意様式）</w:t>
      </w:r>
    </w:p>
    <w:p>
      <w:pPr>
        <w:pStyle w:val="0"/>
        <w:ind w:left="247" w:leftChars="100" w:firstLine="227" w:firstLineChars="100"/>
        <w:rPr>
          <w:rFonts w:hint="default"/>
          <w:sz w:val="22"/>
        </w:rPr>
      </w:pPr>
      <w:r>
        <w:rPr>
          <w:rFonts w:hint="eastAsia"/>
          <w:sz w:val="22"/>
        </w:rPr>
        <w:t>⑦　法令解説情報のサンプル提出</w:t>
      </w:r>
    </w:p>
    <w:p>
      <w:pPr>
        <w:pStyle w:val="0"/>
        <w:ind w:left="247" w:leftChars="100" w:firstLine="227" w:firstLineChars="100"/>
        <w:rPr>
          <w:rFonts w:hint="default"/>
          <w:sz w:val="22"/>
        </w:rPr>
      </w:pPr>
      <w:r>
        <w:rPr>
          <w:rFonts w:hint="eastAsia"/>
          <w:sz w:val="22"/>
        </w:rPr>
        <w:t>　　次に掲げる法令に係る法令解説情報を提出すること。</w:t>
      </w:r>
    </w:p>
    <w:p>
      <w:pPr>
        <w:pStyle w:val="0"/>
        <w:ind w:left="247" w:leftChars="100" w:firstLine="227" w:firstLineChars="100"/>
        <w:rPr>
          <w:rFonts w:hint="default"/>
          <w:sz w:val="22"/>
        </w:rPr>
      </w:pPr>
      <w:r>
        <w:rPr>
          <w:rFonts w:hint="eastAsia"/>
          <w:sz w:val="22"/>
        </w:rPr>
        <w:t>　　提供実績がない場合は、任意に抽出したものを含め、３件を提出すること。</w:t>
      </w:r>
    </w:p>
    <w:p>
      <w:pPr>
        <w:pStyle w:val="0"/>
        <w:ind w:left="908" w:hanging="908" w:hangingChars="400"/>
        <w:rPr>
          <w:rFonts w:hint="eastAsia"/>
          <w:sz w:val="22"/>
          <w:highlight w:val="none"/>
        </w:rPr>
      </w:pPr>
      <w:r>
        <w:rPr>
          <w:rFonts w:hint="eastAsia"/>
          <w:sz w:val="22"/>
          <w:highlight w:val="none"/>
        </w:rPr>
        <w:t>　　　・</w:t>
      </w:r>
      <w:r>
        <w:rPr>
          <w:rFonts w:hint="eastAsia"/>
          <w:sz w:val="22"/>
        </w:rPr>
        <w:t>生活困窮者自立支援法等の一部を改正する法律</w:t>
      </w:r>
      <w:r>
        <w:rPr>
          <w:rFonts w:hint="eastAsia"/>
          <w:sz w:val="22"/>
          <w:highlight w:val="none"/>
        </w:rPr>
        <w:t>（令和６年法律第２１</w:t>
      </w:r>
      <w:r>
        <w:rPr>
          <w:rFonts w:hint="default"/>
          <w:sz w:val="22"/>
          <w:highlight w:val="none"/>
        </w:rPr>
        <w:t>号</w:t>
      </w:r>
      <w:r>
        <w:rPr>
          <w:rFonts w:hint="eastAsia"/>
          <w:sz w:val="22"/>
          <w:highlight w:val="none"/>
        </w:rPr>
        <w:t>）</w:t>
      </w:r>
    </w:p>
    <w:p>
      <w:pPr>
        <w:pStyle w:val="0"/>
        <w:ind w:left="908" w:hanging="908" w:hangingChars="400"/>
        <w:rPr>
          <w:rFonts w:hint="eastAsia"/>
          <w:sz w:val="22"/>
          <w:highlight w:val="none"/>
        </w:rPr>
      </w:pPr>
      <w:r>
        <w:rPr>
          <w:rFonts w:hint="eastAsia"/>
          <w:sz w:val="22"/>
        </w:rPr>
        <w:t>　　　</w:t>
      </w:r>
      <w:r>
        <w:rPr>
          <w:rFonts w:hint="eastAsia"/>
          <w:sz w:val="22"/>
          <w:highlight w:val="none"/>
        </w:rPr>
        <w:t>・</w:t>
      </w:r>
      <w:r>
        <w:rPr>
          <w:rFonts w:hint="eastAsia"/>
          <w:sz w:val="22"/>
        </w:rPr>
        <w:t>地方税法及び地方税法等の一部を改正する法律の一部を改正する法律（令和７年法律第７号）</w:t>
      </w:r>
    </w:p>
    <w:p>
      <w:pPr>
        <w:pStyle w:val="0"/>
        <w:ind w:left="908" w:hanging="908" w:hangingChars="400"/>
        <w:rPr>
          <w:rFonts w:hint="eastAsia"/>
          <w:sz w:val="22"/>
          <w:highlight w:val="none"/>
        </w:rPr>
      </w:pPr>
      <w:r>
        <w:rPr>
          <w:rFonts w:hint="eastAsia"/>
          <w:sz w:val="22"/>
        </w:rPr>
        <w:t>　　　</w:t>
      </w:r>
      <w:r>
        <w:rPr>
          <w:rFonts w:hint="eastAsia"/>
          <w:sz w:val="22"/>
          <w:highlight w:val="none"/>
        </w:rPr>
        <w:t>・地域の自主性及び自立性を高めるための改革の推進を図るための関係法律の整備に関する法律（令和７年法律第３５</w:t>
      </w:r>
      <w:r>
        <w:rPr>
          <w:rFonts w:hint="default"/>
          <w:sz w:val="22"/>
          <w:highlight w:val="none"/>
        </w:rPr>
        <w:t>号</w:t>
      </w:r>
      <w:r>
        <w:rPr>
          <w:rFonts w:hint="eastAsia"/>
          <w:sz w:val="22"/>
          <w:highlight w:val="none"/>
        </w:rPr>
        <w:t>）</w:t>
      </w:r>
    </w:p>
    <w:p>
      <w:pPr>
        <w:pStyle w:val="0"/>
        <w:ind w:left="247" w:leftChars="100" w:firstLine="227" w:firstLineChars="100"/>
        <w:rPr>
          <w:rFonts w:hint="eastAsia"/>
          <w:sz w:val="22"/>
        </w:rPr>
      </w:pPr>
      <w:r>
        <w:rPr>
          <w:rFonts w:hint="eastAsia"/>
          <w:sz w:val="22"/>
        </w:rPr>
        <w:t>⑧　例規整備情報のサンプル提出</w:t>
      </w:r>
    </w:p>
    <w:p>
      <w:pPr>
        <w:pStyle w:val="0"/>
        <w:ind w:left="247" w:leftChars="100" w:firstLine="227" w:firstLineChars="100"/>
        <w:rPr>
          <w:rFonts w:hint="default"/>
          <w:sz w:val="22"/>
        </w:rPr>
      </w:pPr>
      <w:r>
        <w:rPr>
          <w:rFonts w:hint="eastAsia"/>
          <w:sz w:val="22"/>
        </w:rPr>
        <w:t>　　次に掲げる法令に係る例規整備情報を提出すること。</w:t>
      </w:r>
    </w:p>
    <w:p>
      <w:pPr>
        <w:pStyle w:val="0"/>
        <w:ind w:left="247" w:leftChars="100" w:firstLine="227" w:firstLineChars="100"/>
        <w:rPr>
          <w:rFonts w:hint="eastAsia"/>
          <w:sz w:val="22"/>
          <w:highlight w:val="yellow"/>
        </w:rPr>
      </w:pPr>
      <w:r>
        <w:rPr>
          <w:rFonts w:hint="eastAsia"/>
          <w:sz w:val="22"/>
        </w:rPr>
        <w:t>　　提供実績がない場合は、任意に抽出したものを含め、３件を提出すること。</w:t>
      </w:r>
    </w:p>
    <w:p>
      <w:pPr>
        <w:pStyle w:val="0"/>
        <w:ind w:left="948" w:leftChars="200" w:hanging="454" w:hangingChars="200"/>
        <w:rPr>
          <w:rFonts w:hint="eastAsia"/>
          <w:sz w:val="22"/>
          <w:highlight w:val="yellow"/>
        </w:rPr>
      </w:pPr>
      <w:r>
        <w:rPr>
          <w:rFonts w:hint="eastAsia"/>
          <w:sz w:val="22"/>
        </w:rPr>
        <w:t>　</w:t>
      </w:r>
      <w:r>
        <w:rPr>
          <w:rFonts w:hint="eastAsia"/>
          <w:sz w:val="22"/>
          <w:highlight w:val="none"/>
        </w:rPr>
        <w:t>・</w:t>
      </w:r>
      <w:r>
        <w:rPr>
          <w:rFonts w:hint="eastAsia"/>
          <w:sz w:val="22"/>
        </w:rPr>
        <w:t>刑法等の一部を改正する法律（令和４年法律第６７</w:t>
      </w:r>
      <w:bookmarkStart w:id="0" w:name="_GoBack"/>
      <w:bookmarkEnd w:id="0"/>
      <w:r>
        <w:rPr>
          <w:rFonts w:hint="eastAsia"/>
          <w:sz w:val="22"/>
        </w:rPr>
        <w:t>号）</w:t>
      </w:r>
    </w:p>
    <w:p>
      <w:pPr>
        <w:pStyle w:val="0"/>
        <w:ind w:left="928" w:leftChars="100" w:hanging="681" w:hangingChars="300"/>
        <w:rPr>
          <w:rFonts w:hint="eastAsia"/>
          <w:sz w:val="22"/>
        </w:rPr>
      </w:pPr>
      <w:r>
        <w:rPr>
          <w:rFonts w:hint="eastAsia"/>
          <w:sz w:val="22"/>
        </w:rPr>
        <w:t>　　・地方自治法の一部を改正する法律（令和６年法律第６５号）</w:t>
      </w:r>
    </w:p>
    <w:p>
      <w:pPr>
        <w:pStyle w:val="0"/>
        <w:ind w:left="948" w:leftChars="200" w:hanging="454" w:hangingChars="200"/>
        <w:rPr>
          <w:rFonts w:hint="eastAsia"/>
          <w:sz w:val="22"/>
        </w:rPr>
      </w:pPr>
      <w:r>
        <w:rPr>
          <w:rFonts w:hint="eastAsia"/>
          <w:sz w:val="22"/>
        </w:rPr>
        <w:t>　・乳児等通園支援事業の設備及び運営に関する基準（令和７年内閣府令第１号）</w:t>
      </w:r>
    </w:p>
    <w:p>
      <w:pPr>
        <w:pStyle w:val="0"/>
        <w:ind w:left="247" w:leftChars="100" w:firstLine="227" w:firstLineChars="100"/>
        <w:rPr>
          <w:rFonts w:hint="default"/>
          <w:sz w:val="22"/>
        </w:rPr>
      </w:pPr>
      <w:r>
        <w:rPr>
          <w:rFonts w:hint="eastAsia"/>
          <w:sz w:val="22"/>
        </w:rPr>
        <w:t>⑨　その他（Ａ４判任意様式）</w:t>
      </w:r>
    </w:p>
    <w:p>
      <w:pPr>
        <w:pStyle w:val="0"/>
        <w:ind w:left="247" w:leftChars="100" w:firstLine="454" w:firstLineChars="200"/>
        <w:rPr>
          <w:rFonts w:hint="default"/>
          <w:sz w:val="22"/>
        </w:rPr>
      </w:pPr>
      <w:r>
        <w:rPr>
          <w:rFonts w:hint="eastAsia"/>
          <w:sz w:val="22"/>
        </w:rPr>
        <w:t>・システムセキュリティ対策</w:t>
      </w:r>
    </w:p>
    <w:p>
      <w:pPr>
        <w:pStyle w:val="0"/>
        <w:ind w:left="247" w:leftChars="100" w:firstLine="227" w:firstLineChars="100"/>
        <w:rPr>
          <w:rFonts w:hint="default"/>
          <w:sz w:val="22"/>
        </w:rPr>
      </w:pPr>
      <w:r>
        <w:rPr>
          <w:rFonts w:hint="eastAsia"/>
          <w:sz w:val="22"/>
        </w:rPr>
        <w:t>　・システムの保守体制</w:t>
      </w:r>
    </w:p>
    <w:p>
      <w:pPr>
        <w:pStyle w:val="0"/>
        <w:ind w:left="247" w:leftChars="100" w:firstLine="227" w:firstLineChars="100"/>
        <w:rPr>
          <w:rFonts w:hint="eastAsia"/>
          <w:sz w:val="22"/>
        </w:rPr>
      </w:pPr>
      <w:r>
        <w:rPr>
          <w:rFonts w:hint="eastAsia"/>
          <w:sz w:val="22"/>
        </w:rPr>
        <w:t>　・システムのサポート体制等</w:t>
      </w:r>
    </w:p>
    <w:sectPr>
      <w:footerReference r:id="rId5" w:type="even"/>
      <w:pgSz w:w="11906" w:h="16838"/>
      <w:pgMar w:top="907" w:right="1134" w:bottom="907" w:left="1134" w:header="142" w:footer="142" w:gutter="0"/>
      <w:pgNumType w:fmt="numberInDash" w:start="0"/>
      <w:cols w:space="720"/>
      <w:titlePg w:val="1"/>
      <w:textDirection w:val="lrTb"/>
      <w:docGrid w:type="linesAndChars" w:linePitch="455"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47"/>
  <w:drawingGridVerticalSpacing w:val="455"/>
  <w:displayHorizontalDrawingGridEvery w:val="0"/>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66" w:leftChars="29" w:hanging="494" w:hangingChars="200"/>
    </w:p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21"/>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Date"/>
    <w:basedOn w:val="0"/>
    <w:next w:val="0"/>
    <w:link w:val="0"/>
    <w:uiPriority w:val="0"/>
  </w:style>
  <w:style w:type="character" w:styleId="21" w:customStyle="1">
    <w:name w:val="フッター (文字)"/>
    <w:next w:val="21"/>
    <w:link w:val="17"/>
    <w:uiPriority w:val="0"/>
    <w:rPr>
      <w:rFonts w:ascii="ＭＳ 明朝" w:hAnsi="ＭＳ 明朝"/>
      <w:sz w:val="24"/>
    </w:rPr>
  </w:style>
  <w:style w:type="paragraph" w:styleId="22">
    <w:name w:val="Note Heading"/>
    <w:basedOn w:val="0"/>
    <w:next w:val="0"/>
    <w:link w:val="23"/>
    <w:uiPriority w:val="0"/>
    <w:pPr>
      <w:jc w:val="center"/>
    </w:pPr>
    <w:rPr>
      <w:rFonts w:ascii="ＭＳ ゴシック" w:hAnsi="ＭＳ ゴシック" w:eastAsia="ＭＳ ゴシック"/>
      <w:color w:val="000000"/>
      <w:kern w:val="2"/>
    </w:rPr>
  </w:style>
  <w:style w:type="character" w:styleId="23" w:customStyle="1">
    <w:name w:val="記 (文字)"/>
    <w:next w:val="23"/>
    <w:link w:val="22"/>
    <w:uiPriority w:val="0"/>
    <w:rPr>
      <w:rFonts w:ascii="ＭＳ ゴシック" w:hAnsi="ＭＳ ゴシック" w:eastAsia="ＭＳ ゴシック"/>
      <w:color w:val="000000"/>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3</Pages>
  <Words>1</Words>
  <Characters>1244</Characters>
  <Application>JUST Note</Application>
  <Lines>85</Lines>
  <Paragraphs>63</Paragraphs>
  <Company>春日部市役所</Company>
  <CharactersWithSpaces>1410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春児発第　　　　　号</dc:title>
  <dc:creator>大澤 雅昭</dc:creator>
  <cp:lastModifiedBy>総務課</cp:lastModifiedBy>
  <cp:lastPrinted>2025-09-18T00:00:38Z</cp:lastPrinted>
  <dcterms:created xsi:type="dcterms:W3CDTF">2015-09-17T05:22:00Z</dcterms:created>
  <dcterms:modified xsi:type="dcterms:W3CDTF">2025-09-18T00:51:17Z</dcterms:modified>
  <cp:revision>28</cp:revision>
</cp:coreProperties>
</file>