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autoSpaceDE w:val="0"/>
        <w:autoSpaceDN w:val="0"/>
        <w:spacing w:line="360" w:lineRule="exact"/>
        <w:ind w:right="1050" w:rightChars="500"/>
        <w:rPr>
          <w:rFonts w:hint="eastAsia" w:ascii="游ゴシック" w:hAnsi="游ゴシック" w:eastAsia="游ゴシック"/>
        </w:rPr>
      </w:pPr>
      <w:r>
        <w:rPr>
          <w:rFonts w:hint="eastAsia" w:ascii="游ゴシック" w:hAnsi="游ゴシック" w:eastAsia="游ゴシック"/>
        </w:rPr>
        <w:t>（別記様式）</w:t>
      </w:r>
    </w:p>
    <w:p>
      <w:pPr>
        <w:pStyle w:val="0"/>
        <w:wordWrap w:val="0"/>
        <w:autoSpaceDE w:val="0"/>
        <w:autoSpaceDN w:val="0"/>
        <w:spacing w:line="160" w:lineRule="exact"/>
        <w:ind w:right="210" w:rightChars="100"/>
        <w:jc w:val="right"/>
        <w:rPr>
          <w:rFonts w:hint="eastAsia" w:ascii="游ゴシック" w:hAnsi="游ゴシック" w:eastAsia="游ゴシック"/>
        </w:rPr>
      </w:pPr>
    </w:p>
    <w:p>
      <w:pPr>
        <w:pStyle w:val="0"/>
        <w:wordWrap w:val="0"/>
        <w:autoSpaceDE w:val="0"/>
        <w:autoSpaceDN w:val="0"/>
        <w:spacing w:line="360" w:lineRule="exact"/>
        <w:jc w:val="right"/>
        <w:rPr>
          <w:rFonts w:hint="eastAsia" w:ascii="游ゴシック" w:hAnsi="游ゴシック" w:eastAsia="游ゴシック"/>
        </w:rPr>
      </w:pPr>
      <w:r>
        <w:rPr>
          <w:rFonts w:hint="eastAsia" w:ascii="游ゴシック" w:hAnsi="游ゴシック" w:eastAsia="游ゴシック"/>
        </w:rPr>
        <w:t>　　年　　月　　日　</w:t>
      </w:r>
    </w:p>
    <w:p>
      <w:pPr>
        <w:pStyle w:val="0"/>
        <w:tabs>
          <w:tab w:val="right" w:leader="none" w:pos="8505"/>
        </w:tabs>
        <w:wordWrap w:val="0"/>
        <w:autoSpaceDE w:val="0"/>
        <w:autoSpaceDN w:val="0"/>
        <w:spacing w:line="360" w:lineRule="exact"/>
        <w:rPr>
          <w:rFonts w:hint="eastAsia" w:ascii="游ゴシック" w:hAnsi="游ゴシック" w:eastAsia="游ゴシック"/>
        </w:rPr>
      </w:pPr>
      <w:r>
        <w:rPr>
          <w:rFonts w:hint="eastAsia" w:ascii="游ゴシック" w:hAnsi="游ゴシック" w:eastAsia="游ゴシック"/>
        </w:rPr>
        <w:t>（宛先）春日部市長</w:t>
      </w:r>
      <w:bookmarkStart w:id="0" w:name="_GoBack"/>
      <w:bookmarkEnd w:id="0"/>
    </w:p>
    <w:p>
      <w:pPr>
        <w:pStyle w:val="0"/>
        <w:tabs>
          <w:tab w:val="clear" w:pos="6720"/>
          <w:tab w:val="left" w:leader="none" w:pos="5880"/>
          <w:tab w:val="right" w:leader="none" w:pos="8505"/>
        </w:tabs>
        <w:wordWrap w:val="0"/>
        <w:autoSpaceDE w:val="0"/>
        <w:autoSpaceDN w:val="0"/>
        <w:spacing w:line="360" w:lineRule="exact"/>
        <w:ind w:right="840" w:rightChars="400"/>
        <w:rPr>
          <w:rFonts w:hint="eastAsia" w:ascii="游ゴシック" w:hAnsi="游ゴシック" w:eastAsia="游ゴシック"/>
        </w:rPr>
      </w:pPr>
      <w:r>
        <w:rPr>
          <w:rFonts w:hint="eastAsia" w:ascii="游ゴシック" w:hAnsi="游ゴシック" w:eastAsia="游ゴシック"/>
        </w:rPr>
        <w:tab/>
      </w:r>
      <w:r>
        <w:rPr>
          <w:rFonts w:hint="eastAsia" w:ascii="游ゴシック" w:hAnsi="游ゴシック" w:eastAsia="游ゴシック"/>
        </w:rPr>
        <w:t>所在地</w:t>
      </w:r>
    </w:p>
    <w:p>
      <w:pPr>
        <w:pStyle w:val="0"/>
        <w:tabs>
          <w:tab w:val="left" w:leader="none" w:pos="5880"/>
          <w:tab w:val="right" w:leader="none" w:pos="8505"/>
        </w:tabs>
        <w:wordWrap w:val="0"/>
        <w:autoSpaceDE w:val="0"/>
        <w:autoSpaceDN w:val="0"/>
        <w:spacing w:line="360" w:lineRule="exact"/>
        <w:ind w:right="840" w:rightChars="400"/>
        <w:rPr>
          <w:rFonts w:hint="eastAsia" w:ascii="游ゴシック" w:hAnsi="游ゴシック" w:eastAsia="游ゴシック"/>
        </w:rPr>
      </w:pPr>
      <w:r>
        <w:rPr>
          <w:rFonts w:hint="eastAsia" w:ascii="游ゴシック" w:hAnsi="游ゴシック" w:eastAsia="游ゴシック"/>
        </w:rPr>
        <w:tab/>
      </w:r>
      <w:r>
        <w:rPr>
          <w:rFonts w:hint="eastAsia" w:ascii="游ゴシック" w:hAnsi="游ゴシック" w:eastAsia="游ゴシック"/>
        </w:rPr>
        <w:t>商号又は名称</w:t>
      </w:r>
    </w:p>
    <w:p>
      <w:pPr>
        <w:pStyle w:val="0"/>
        <w:tabs>
          <w:tab w:val="clear" w:pos="6510"/>
          <w:tab w:val="left" w:leader="none" w:pos="5880"/>
          <w:tab w:val="right" w:leader="none" w:pos="8505"/>
        </w:tabs>
        <w:wordWrap w:val="0"/>
        <w:autoSpaceDE w:val="0"/>
        <w:autoSpaceDN w:val="0"/>
        <w:spacing w:line="360" w:lineRule="exact"/>
        <w:ind w:right="840" w:rightChars="400"/>
        <w:rPr>
          <w:rFonts w:hint="eastAsia" w:ascii="游ゴシック" w:hAnsi="游ゴシック" w:eastAsia="游ゴシック"/>
          <w:sz w:val="16"/>
        </w:rPr>
      </w:pPr>
      <w:r>
        <w:rPr>
          <w:rFonts w:hint="eastAsia" w:ascii="游ゴシック" w:hAnsi="游ゴシック" w:eastAsia="游ゴシック"/>
        </w:rPr>
        <w:tab/>
      </w:r>
      <w:r>
        <w:rPr>
          <w:rFonts w:hint="eastAsia" w:ascii="游ゴシック" w:hAnsi="游ゴシック" w:eastAsia="游ゴシック"/>
        </w:rPr>
        <w:t>代表者職氏名</w:t>
      </w:r>
    </w:p>
    <w:p>
      <w:pPr>
        <w:pStyle w:val="0"/>
        <w:tabs>
          <w:tab w:val="right" w:leader="none" w:pos="8505"/>
        </w:tabs>
        <w:wordWrap w:val="0"/>
        <w:autoSpaceDE w:val="0"/>
        <w:autoSpaceDN w:val="0"/>
        <w:spacing w:line="240" w:lineRule="exact"/>
        <w:ind w:left="2268" w:leftChars="1080"/>
        <w:rPr>
          <w:rFonts w:hint="eastAsia" w:ascii="游ゴシック" w:hAnsi="游ゴシック" w:eastAsia="游ゴシック"/>
        </w:rPr>
      </w:pPr>
    </w:p>
    <w:p>
      <w:pPr>
        <w:pStyle w:val="0"/>
        <w:tabs>
          <w:tab w:val="right" w:leader="none" w:pos="8505"/>
        </w:tabs>
        <w:autoSpaceDE w:val="0"/>
        <w:autoSpaceDN w:val="0"/>
        <w:spacing w:after="180" w:afterLines="50" w:afterAutospacing="0" w:line="360" w:lineRule="exact"/>
        <w:jc w:val="center"/>
        <w:rPr>
          <w:rFonts w:hint="eastAsia" w:ascii="游ゴシック" w:hAnsi="游ゴシック" w:eastAsia="游ゴシック"/>
          <w:b w:val="1"/>
        </w:rPr>
      </w:pPr>
      <w:r>
        <w:rPr>
          <w:rFonts w:hint="eastAsia" w:ascii="游ゴシック" w:hAnsi="游ゴシック" w:eastAsia="游ゴシック"/>
          <w:b w:val="1"/>
          <w:sz w:val="24"/>
        </w:rPr>
        <w:t>電子契約利用申出書</w:t>
      </w:r>
    </w:p>
    <w:p>
      <w:pPr>
        <w:pStyle w:val="0"/>
        <w:wordWrap w:val="0"/>
        <w:autoSpaceDE w:val="0"/>
        <w:autoSpaceDN w:val="0"/>
        <w:spacing w:line="360" w:lineRule="exact"/>
        <w:rPr>
          <w:rFonts w:hint="eastAsia" w:ascii="游ゴシック" w:hAnsi="游ゴシック" w:eastAsia="游ゴシック"/>
        </w:rPr>
      </w:pPr>
      <w:r>
        <w:rPr>
          <w:rFonts w:hint="eastAsia" w:ascii="游ゴシック" w:hAnsi="游ゴシック" w:eastAsia="游ゴシック"/>
        </w:rPr>
        <w:t>　下記の契約について電子契約サービスを利用して春日部市と契約を締結することに同意し、必要事項を次のとおり申し出ます。</w:t>
      </w:r>
    </w:p>
    <w:p>
      <w:pPr>
        <w:pStyle w:val="0"/>
        <w:wordWrap w:val="0"/>
        <w:autoSpaceDE w:val="0"/>
        <w:autoSpaceDN w:val="0"/>
        <w:spacing w:line="360" w:lineRule="exact"/>
        <w:jc w:val="center"/>
        <w:rPr>
          <w:rFonts w:hint="eastAsia" w:ascii="游ゴシック" w:hAnsi="游ゴシック" w:eastAsia="游ゴシック"/>
        </w:rPr>
      </w:pPr>
      <w:r>
        <w:rPr>
          <w:rFonts w:hint="eastAsia" w:ascii="游ゴシック" w:hAnsi="游ゴシック" w:eastAsia="游ゴシック"/>
        </w:rPr>
        <w:t>記</w:t>
      </w:r>
    </w:p>
    <w:p>
      <w:pPr>
        <w:pStyle w:val="0"/>
        <w:wordWrap w:val="0"/>
        <w:autoSpaceDE w:val="0"/>
        <w:autoSpaceDN w:val="0"/>
        <w:spacing w:line="160" w:lineRule="exact"/>
        <w:rPr>
          <w:rFonts w:hint="eastAsia" w:ascii="游ゴシック" w:hAnsi="游ゴシック" w:eastAsia="游ゴシック"/>
        </w:rPr>
      </w:pPr>
    </w:p>
    <w:tbl>
      <w:tblPr>
        <w:tblStyle w:val="18"/>
        <w:tblW w:w="0" w:type="auto"/>
        <w:jc w:val="center"/>
        <w:tblInd w:w="0" w:type="dxa"/>
        <w:tblLayout w:type="fixed"/>
        <w:tblLook w:firstRow="1" w:lastRow="0" w:firstColumn="1" w:lastColumn="0" w:noHBand="0" w:noVBand="1" w:val="04A0"/>
      </w:tblPr>
      <w:tblGrid>
        <w:gridCol w:w="1255"/>
        <w:gridCol w:w="7249"/>
      </w:tblGrid>
      <w:tr>
        <w:trPr/>
        <w:tc>
          <w:tcPr>
            <w:tcW w:w="1255" w:type="dxa"/>
            <w:shd w:val="clear" w:color="auto" w:themeFill="accent5" w:themeFillTint="33" w:themeFillShade="FF"/>
            <w:vAlign w:val="top"/>
          </w:tcPr>
          <w:p>
            <w:pPr>
              <w:pStyle w:val="0"/>
              <w:jc w:val="center"/>
              <w:rPr>
                <w:rFonts w:hint="eastAsia" w:ascii="游ゴシック" w:hAnsi="游ゴシック" w:eastAsia="游ゴシック"/>
              </w:rPr>
            </w:pPr>
            <w:r>
              <w:rPr>
                <w:rFonts w:hint="eastAsia" w:ascii="游ゴシック" w:hAnsi="游ゴシック" w:eastAsia="游ゴシック"/>
              </w:rPr>
              <w:t>契約件名</w:t>
            </w:r>
          </w:p>
        </w:tc>
        <w:tc>
          <w:tcPr>
            <w:tcW w:w="7249" w:type="dxa"/>
            <w:vAlign w:val="top"/>
          </w:tcPr>
          <w:p>
            <w:pPr>
              <w:pStyle w:val="0"/>
              <w:rPr>
                <w:rFonts w:hint="eastAsia" w:ascii="游ゴシック" w:hAnsi="游ゴシック" w:eastAsia="游ゴシック"/>
              </w:rPr>
            </w:pPr>
          </w:p>
        </w:tc>
      </w:tr>
    </w:tbl>
    <w:p>
      <w:pPr>
        <w:pStyle w:val="0"/>
        <w:wordWrap w:val="0"/>
        <w:autoSpaceDE w:val="0"/>
        <w:autoSpaceDN w:val="0"/>
        <w:spacing w:line="160" w:lineRule="exact"/>
        <w:rPr>
          <w:rFonts w:hint="eastAsia" w:ascii="游ゴシック" w:hAnsi="游ゴシック" w:eastAsia="游ゴシック"/>
        </w:rPr>
      </w:pPr>
    </w:p>
    <w:p>
      <w:pPr>
        <w:pStyle w:val="0"/>
        <w:wordWrap w:val="0"/>
        <w:autoSpaceDE w:val="0"/>
        <w:autoSpaceDN w:val="0"/>
        <w:spacing w:line="360" w:lineRule="exact"/>
        <w:rPr>
          <w:rFonts w:hint="eastAsia" w:ascii="游ゴシック" w:hAnsi="游ゴシック" w:eastAsia="游ゴシック"/>
        </w:rPr>
      </w:pPr>
      <w:r>
        <w:rPr>
          <w:rFonts w:hint="eastAsia" w:ascii="游ゴシック" w:hAnsi="游ゴシック" w:eastAsia="游ゴシック"/>
        </w:rPr>
        <w:t>【契約承認者（必須）】</w:t>
      </w:r>
    </w:p>
    <w:tbl>
      <w:tblPr>
        <w:tblStyle w:val="18"/>
        <w:tblW w:w="0" w:type="auto"/>
        <w:jc w:val="center"/>
        <w:tblInd w:w="0" w:type="dxa"/>
        <w:tblLayout w:type="fixed"/>
        <w:tblLook w:firstRow="1" w:lastRow="0" w:firstColumn="1" w:lastColumn="0" w:noHBand="0" w:noVBand="1" w:val="04A0"/>
      </w:tblPr>
      <w:tblGrid>
        <w:gridCol w:w="1795"/>
        <w:gridCol w:w="2457"/>
        <w:gridCol w:w="963"/>
        <w:gridCol w:w="3289"/>
      </w:tblGrid>
      <w:tr>
        <w:trPr/>
        <w:tc>
          <w:tcPr>
            <w:tcW w:w="1795" w:type="dxa"/>
            <w:shd w:val="clear" w:color="auto" w:themeFill="accent5" w:themeFillTint="33" w:themeFillShade="FF"/>
            <w:vAlign w:val="top"/>
          </w:tcPr>
          <w:p>
            <w:pPr>
              <w:pStyle w:val="0"/>
              <w:jc w:val="center"/>
              <w:rPr>
                <w:rFonts w:hint="eastAsia" w:ascii="游ゴシック" w:hAnsi="游ゴシック" w:eastAsia="游ゴシック"/>
              </w:rPr>
            </w:pPr>
            <w:r>
              <w:rPr>
                <w:rFonts w:hint="eastAsia" w:ascii="游ゴシック" w:hAnsi="游ゴシック" w:eastAsia="游ゴシック"/>
              </w:rPr>
              <w:t>部署・役職等</w:t>
            </w:r>
          </w:p>
        </w:tc>
        <w:tc>
          <w:tcPr>
            <w:tcW w:w="2457" w:type="dxa"/>
            <w:vAlign w:val="top"/>
          </w:tcPr>
          <w:p>
            <w:pPr>
              <w:pStyle w:val="0"/>
              <w:rPr>
                <w:rFonts w:hint="eastAsia" w:ascii="游ゴシック" w:hAnsi="游ゴシック" w:eastAsia="游ゴシック"/>
              </w:rPr>
            </w:pPr>
          </w:p>
        </w:tc>
        <w:tc>
          <w:tcPr>
            <w:tcW w:w="963" w:type="dxa"/>
            <w:shd w:val="clear" w:color="auto" w:themeFill="accent5" w:themeFillTint="33" w:themeFillShade="FF"/>
            <w:vAlign w:val="top"/>
          </w:tcPr>
          <w:p>
            <w:pPr>
              <w:pStyle w:val="0"/>
              <w:jc w:val="center"/>
              <w:rPr>
                <w:rFonts w:hint="eastAsia" w:ascii="游ゴシック" w:hAnsi="游ゴシック" w:eastAsia="游ゴシック"/>
              </w:rPr>
            </w:pPr>
            <w:r>
              <w:rPr>
                <w:rFonts w:hint="eastAsia" w:ascii="游ゴシック" w:hAnsi="游ゴシック" w:eastAsia="游ゴシック"/>
              </w:rPr>
              <w:t>氏名</w:t>
            </w:r>
          </w:p>
        </w:tc>
        <w:tc>
          <w:tcPr>
            <w:tcW w:w="3289" w:type="dxa"/>
            <w:vAlign w:val="top"/>
          </w:tcPr>
          <w:p>
            <w:pPr>
              <w:pStyle w:val="0"/>
              <w:rPr>
                <w:rFonts w:hint="eastAsia" w:ascii="游ゴシック" w:hAnsi="游ゴシック" w:eastAsia="游ゴシック"/>
              </w:rPr>
            </w:pPr>
          </w:p>
        </w:tc>
      </w:tr>
      <w:tr>
        <w:trPr/>
        <w:tc>
          <w:tcPr>
            <w:tcW w:w="1795" w:type="dxa"/>
            <w:shd w:val="clear" w:color="auto" w:themeFill="accent5" w:themeFillTint="33" w:themeFillShade="FF"/>
            <w:vAlign w:val="top"/>
          </w:tcPr>
          <w:p>
            <w:pPr>
              <w:pStyle w:val="0"/>
              <w:jc w:val="center"/>
              <w:rPr>
                <w:rFonts w:hint="eastAsia" w:ascii="游ゴシック" w:hAnsi="游ゴシック" w:eastAsia="游ゴシック"/>
              </w:rPr>
            </w:pPr>
            <w:r>
              <w:rPr>
                <w:rFonts w:hint="eastAsia" w:ascii="游ゴシック" w:hAnsi="游ゴシック" w:eastAsia="游ゴシック"/>
              </w:rPr>
              <w:t>メールアドレス</w:t>
            </w:r>
          </w:p>
        </w:tc>
        <w:tc>
          <w:tcPr>
            <w:tcW w:w="6709" w:type="dxa"/>
            <w:gridSpan w:val="3"/>
            <w:vAlign w:val="top"/>
          </w:tcPr>
          <w:p>
            <w:pPr>
              <w:pStyle w:val="0"/>
              <w:rPr>
                <w:rFonts w:hint="eastAsia" w:ascii="游ゴシック" w:hAnsi="游ゴシック" w:eastAsia="游ゴシック"/>
              </w:rPr>
            </w:pPr>
          </w:p>
        </w:tc>
      </w:tr>
    </w:tbl>
    <w:p>
      <w:pPr>
        <w:pStyle w:val="0"/>
        <w:wordWrap w:val="0"/>
        <w:autoSpaceDE w:val="0"/>
        <w:autoSpaceDN w:val="0"/>
        <w:spacing w:line="240" w:lineRule="exact"/>
        <w:ind w:left="630" w:leftChars="300" w:firstLineChars="0"/>
        <w:rPr>
          <w:rFonts w:hint="eastAsia" w:ascii="游ゴシック" w:hAnsi="游ゴシック" w:eastAsia="游ゴシック"/>
        </w:rPr>
      </w:pPr>
      <w:r>
        <w:rPr>
          <w:rFonts w:hint="eastAsia" w:ascii="游ゴシック" w:hAnsi="游ゴシック" w:eastAsia="游ゴシック"/>
          <w:sz w:val="18"/>
        </w:rPr>
        <w:t>※契約承認者は、電子契約サービス上の手続において、契約の締結を最終的に承認する人を設定してください。</w:t>
      </w:r>
    </w:p>
    <w:p>
      <w:pPr>
        <w:pStyle w:val="0"/>
        <w:wordWrap w:val="0"/>
        <w:autoSpaceDE w:val="0"/>
        <w:autoSpaceDN w:val="0"/>
        <w:spacing w:after="180" w:afterLines="50" w:afterAutospacing="0" w:line="240" w:lineRule="exact"/>
        <w:ind w:left="630" w:leftChars="300" w:firstLineChars="0"/>
        <w:rPr>
          <w:rFonts w:hint="eastAsia" w:ascii="游ゴシック" w:hAnsi="游ゴシック" w:eastAsia="游ゴシック"/>
          <w:sz w:val="18"/>
        </w:rPr>
      </w:pPr>
      <w:r>
        <w:rPr>
          <w:rFonts w:hint="eastAsia" w:ascii="游ゴシック" w:hAnsi="游ゴシック" w:eastAsia="游ゴシック"/>
          <w:sz w:val="18"/>
        </w:rPr>
        <w:t>例）代表取締役又は委任を受けた支店長等</w:t>
      </w:r>
    </w:p>
    <w:p>
      <w:pPr>
        <w:pStyle w:val="0"/>
        <w:wordWrap w:val="0"/>
        <w:autoSpaceDE w:val="0"/>
        <w:autoSpaceDN w:val="0"/>
        <w:spacing w:line="360" w:lineRule="exact"/>
        <w:rPr>
          <w:rFonts w:hint="eastAsia" w:ascii="游ゴシック" w:hAnsi="游ゴシック" w:eastAsia="游ゴシック"/>
        </w:rPr>
      </w:pPr>
      <w:r>
        <w:rPr>
          <w:rFonts w:hint="eastAsia" w:ascii="游ゴシック" w:hAnsi="游ゴシック" w:eastAsia="游ゴシック"/>
        </w:rPr>
        <w:t>【契約担当者】</w:t>
      </w:r>
    </w:p>
    <w:tbl>
      <w:tblPr>
        <w:tblStyle w:val="18"/>
        <w:tblW w:w="0" w:type="auto"/>
        <w:jc w:val="center"/>
        <w:tblInd w:w="0" w:type="dxa"/>
        <w:tblLayout w:type="fixed"/>
        <w:tblLook w:firstRow="1" w:lastRow="0" w:firstColumn="1" w:lastColumn="0" w:noHBand="0" w:noVBand="1" w:val="04A0"/>
      </w:tblPr>
      <w:tblGrid>
        <w:gridCol w:w="1795"/>
        <w:gridCol w:w="2457"/>
        <w:gridCol w:w="963"/>
        <w:gridCol w:w="3289"/>
      </w:tblGrid>
      <w:tr>
        <w:trPr/>
        <w:tc>
          <w:tcPr>
            <w:tcW w:w="1795" w:type="dxa"/>
            <w:shd w:val="clear" w:color="auto" w:themeFill="accent5" w:themeFillTint="33" w:themeFillShade="FF"/>
            <w:vAlign w:val="top"/>
          </w:tcPr>
          <w:p>
            <w:pPr>
              <w:pStyle w:val="0"/>
              <w:jc w:val="center"/>
              <w:rPr>
                <w:rFonts w:hint="eastAsia" w:ascii="游ゴシック" w:hAnsi="游ゴシック" w:eastAsia="游ゴシック"/>
              </w:rPr>
            </w:pPr>
            <w:r>
              <w:rPr>
                <w:rFonts w:hint="eastAsia" w:ascii="游ゴシック" w:hAnsi="游ゴシック" w:eastAsia="游ゴシック"/>
              </w:rPr>
              <w:t>部署・役職等</w:t>
            </w:r>
          </w:p>
        </w:tc>
        <w:tc>
          <w:tcPr>
            <w:tcW w:w="2457" w:type="dxa"/>
            <w:vAlign w:val="top"/>
          </w:tcPr>
          <w:p>
            <w:pPr>
              <w:pStyle w:val="0"/>
              <w:rPr>
                <w:rFonts w:hint="eastAsia" w:ascii="游ゴシック" w:hAnsi="游ゴシック" w:eastAsia="游ゴシック"/>
              </w:rPr>
            </w:pPr>
          </w:p>
        </w:tc>
        <w:tc>
          <w:tcPr>
            <w:tcW w:w="963" w:type="dxa"/>
            <w:shd w:val="clear" w:color="auto" w:themeFill="accent5" w:themeFillTint="33" w:themeFillShade="FF"/>
            <w:vAlign w:val="top"/>
          </w:tcPr>
          <w:p>
            <w:pPr>
              <w:pStyle w:val="0"/>
              <w:jc w:val="center"/>
              <w:rPr>
                <w:rFonts w:hint="eastAsia" w:ascii="游ゴシック" w:hAnsi="游ゴシック" w:eastAsia="游ゴシック"/>
              </w:rPr>
            </w:pPr>
            <w:r>
              <w:rPr>
                <w:rFonts w:hint="eastAsia" w:ascii="游ゴシック" w:hAnsi="游ゴシック" w:eastAsia="游ゴシック"/>
              </w:rPr>
              <w:t>氏名</w:t>
            </w:r>
          </w:p>
        </w:tc>
        <w:tc>
          <w:tcPr>
            <w:tcW w:w="3289" w:type="dxa"/>
            <w:vAlign w:val="top"/>
          </w:tcPr>
          <w:p>
            <w:pPr>
              <w:pStyle w:val="0"/>
              <w:rPr>
                <w:rFonts w:hint="eastAsia" w:ascii="游ゴシック" w:hAnsi="游ゴシック" w:eastAsia="游ゴシック"/>
              </w:rPr>
            </w:pPr>
          </w:p>
        </w:tc>
      </w:tr>
      <w:tr>
        <w:trPr/>
        <w:tc>
          <w:tcPr>
            <w:tcW w:w="1795" w:type="dxa"/>
            <w:shd w:val="clear" w:color="auto" w:themeFill="accent5" w:themeFillTint="33" w:themeFillShade="FF"/>
            <w:vAlign w:val="top"/>
          </w:tcPr>
          <w:p>
            <w:pPr>
              <w:pStyle w:val="0"/>
              <w:jc w:val="center"/>
              <w:rPr>
                <w:rFonts w:hint="eastAsia" w:ascii="游ゴシック" w:hAnsi="游ゴシック" w:eastAsia="游ゴシック"/>
              </w:rPr>
            </w:pPr>
            <w:r>
              <w:rPr>
                <w:rFonts w:hint="eastAsia" w:ascii="游ゴシック" w:hAnsi="游ゴシック" w:eastAsia="游ゴシック"/>
              </w:rPr>
              <w:t>メールアドレス</w:t>
            </w:r>
          </w:p>
        </w:tc>
        <w:tc>
          <w:tcPr>
            <w:tcW w:w="6709" w:type="dxa"/>
            <w:gridSpan w:val="3"/>
            <w:vAlign w:val="top"/>
          </w:tcPr>
          <w:p>
            <w:pPr>
              <w:pStyle w:val="0"/>
              <w:rPr>
                <w:rFonts w:hint="eastAsia" w:ascii="游ゴシック" w:hAnsi="游ゴシック" w:eastAsia="游ゴシック"/>
              </w:rPr>
            </w:pPr>
          </w:p>
        </w:tc>
      </w:tr>
    </w:tbl>
    <w:p>
      <w:pPr>
        <w:pStyle w:val="0"/>
        <w:wordWrap w:val="0"/>
        <w:autoSpaceDE w:val="0"/>
        <w:autoSpaceDN w:val="0"/>
        <w:spacing w:line="240" w:lineRule="exact"/>
        <w:ind w:left="630" w:leftChars="300" w:firstLineChars="0"/>
        <w:rPr>
          <w:rFonts w:hint="eastAsia" w:ascii="游ゴシック" w:hAnsi="游ゴシック" w:eastAsia="游ゴシック"/>
          <w:sz w:val="24"/>
        </w:rPr>
      </w:pPr>
      <w:r>
        <w:rPr>
          <w:rFonts w:hint="eastAsia" w:ascii="游ゴシック" w:hAnsi="游ゴシック" w:eastAsia="游ゴシック"/>
          <w:sz w:val="18"/>
        </w:rPr>
        <w:t>※</w:t>
      </w:r>
      <w:r>
        <w:rPr>
          <w:rFonts w:hint="eastAsia" w:ascii="游ゴシック" w:hAnsi="游ゴシック" w:eastAsia="游ゴシック"/>
          <w:sz w:val="18"/>
        </w:rPr>
        <w:t xml:space="preserve"> </w:t>
      </w:r>
      <w:r>
        <w:rPr>
          <w:rFonts w:hint="eastAsia" w:ascii="游ゴシック" w:hAnsi="游ゴシック" w:eastAsia="游ゴシック"/>
          <w:sz w:val="18"/>
        </w:rPr>
        <w:t>契約承認者と同一である場合は空欄としてください。</w:t>
      </w:r>
    </w:p>
    <w:p>
      <w:pPr>
        <w:pStyle w:val="0"/>
        <w:wordWrap w:val="0"/>
        <w:autoSpaceDE w:val="0"/>
        <w:autoSpaceDN w:val="0"/>
        <w:spacing w:line="240" w:lineRule="exact"/>
        <w:ind w:left="391" w:leftChars="186" w:firstLine="239" w:firstLineChars="133"/>
        <w:rPr>
          <w:rFonts w:hint="eastAsia" w:ascii="游ゴシック" w:hAnsi="游ゴシック" w:eastAsia="游ゴシック"/>
          <w:sz w:val="24"/>
        </w:rPr>
      </w:pPr>
      <w:r>
        <w:rPr>
          <w:rFonts w:hint="eastAsia" w:ascii="游ゴシック" w:hAnsi="游ゴシック" w:eastAsia="游ゴシック"/>
          <w:sz w:val="18"/>
        </w:rPr>
        <w:t>※</w:t>
      </w:r>
      <w:r>
        <w:rPr>
          <w:rFonts w:hint="eastAsia" w:ascii="游ゴシック" w:hAnsi="游ゴシック" w:eastAsia="游ゴシック"/>
          <w:sz w:val="18"/>
        </w:rPr>
        <w:t xml:space="preserve"> </w:t>
      </w:r>
      <w:r>
        <w:rPr>
          <w:rFonts w:hint="eastAsia" w:ascii="游ゴシック" w:hAnsi="游ゴシック" w:eastAsia="游ゴシック"/>
          <w:sz w:val="18"/>
        </w:rPr>
        <w:t>契約承認者とことなるメールアドレスを指定してください。</w:t>
      </w:r>
    </w:p>
    <w:p>
      <w:pPr>
        <w:pStyle w:val="0"/>
        <w:wordWrap w:val="0"/>
        <w:autoSpaceDE w:val="0"/>
        <w:autoSpaceDN w:val="0"/>
        <w:spacing w:line="360" w:lineRule="exact"/>
        <w:rPr>
          <w:rFonts w:hint="eastAsia" w:ascii="游ゴシック" w:hAnsi="游ゴシック" w:eastAsia="游ゴシック"/>
        </w:rPr>
      </w:pPr>
    </w:p>
    <w:p>
      <w:pPr>
        <w:pStyle w:val="0"/>
        <w:rPr>
          <w:rFonts w:hint="eastAsia" w:ascii="游ゴシック" w:hAnsi="游ゴシック" w:eastAsia="游ゴシック"/>
        </w:rPr>
      </w:pPr>
      <w:r>
        <w:rPr>
          <w:rFonts w:hint="eastAsia" w:ascii="游ゴシック" w:hAnsi="游ゴシック" w:eastAsia="游ゴシック"/>
        </w:rPr>
        <w:t>【一般事項】</w:t>
      </w:r>
    </w:p>
    <w:p>
      <w:pPr>
        <w:pStyle w:val="0"/>
        <w:rPr>
          <w:rFonts w:hint="eastAsia" w:ascii="游ゴシック" w:hAnsi="游ゴシック" w:eastAsia="游ゴシック"/>
        </w:rPr>
      </w:pPr>
      <w:r>
        <w:rPr>
          <w:rFonts w:hint="eastAsia" w:ascii="游ゴシック" w:hAnsi="游ゴシック" w:eastAsia="游ゴシック"/>
        </w:rPr>
        <w:t>１　電子契約は、本市が指定する電子契約サービスを利用し、契約当事者が同サービス上で契約内容を確認し、承認手続を行うことにより、契約内容を記録した</w:t>
      </w:r>
      <w:r>
        <w:rPr>
          <w:rFonts w:hint="eastAsia" w:ascii="游ゴシック" w:hAnsi="游ゴシック" w:eastAsia="游ゴシック"/>
        </w:rPr>
        <w:t>PDF</w:t>
      </w:r>
      <w:r>
        <w:rPr>
          <w:rFonts w:hint="eastAsia" w:ascii="游ゴシック" w:hAnsi="游ゴシック" w:eastAsia="游ゴシック"/>
        </w:rPr>
        <w:t>形式の電磁的記録に電子署名及びタイムスタンプ等が付与される方法により行います。</w:t>
      </w:r>
    </w:p>
    <w:p>
      <w:pPr>
        <w:pStyle w:val="0"/>
        <w:rPr>
          <w:rFonts w:hint="eastAsia" w:ascii="游ゴシック" w:hAnsi="游ゴシック" w:eastAsia="游ゴシック"/>
        </w:rPr>
      </w:pPr>
      <w:r>
        <w:rPr>
          <w:rFonts w:hint="eastAsia" w:ascii="游ゴシック" w:hAnsi="游ゴシック" w:eastAsia="游ゴシック"/>
        </w:rPr>
        <w:t>２　契約当事者は、電子メールによる通知又は電子契約サービス上からのダウンロードにより、前項の電磁的記録を確認し、保存又は印刷することができます。</w:t>
      </w:r>
    </w:p>
    <w:p>
      <w:pPr>
        <w:pStyle w:val="0"/>
        <w:rPr>
          <w:rFonts w:hint="eastAsia" w:ascii="游ゴシック" w:hAnsi="游ゴシック" w:eastAsia="游ゴシック"/>
        </w:rPr>
      </w:pPr>
      <w:r>
        <w:rPr>
          <w:rFonts w:hint="eastAsia" w:ascii="游ゴシック" w:hAnsi="游ゴシック" w:eastAsia="游ゴシック"/>
        </w:rPr>
        <w:t>３　申出書に契約担当者及び契約承認者を記入した場合は、契約担当者、契約承認者の順に、電子契約サービス上の承認手続を行います。契約担当者と契約承認者が同一の場合は、契約担当者による承認手続をもって、契約承認者による承認手続を兼ねるものとします。</w:t>
      </w:r>
    </w:p>
    <w:p>
      <w:pPr>
        <w:pStyle w:val="0"/>
        <w:rPr>
          <w:rFonts w:hint="eastAsia" w:ascii="游ゴシック" w:hAnsi="游ゴシック" w:eastAsia="游ゴシック"/>
        </w:rPr>
      </w:pPr>
      <w:r>
        <w:rPr>
          <w:rFonts w:hint="eastAsia" w:ascii="游ゴシック" w:hAnsi="游ゴシック" w:eastAsia="游ゴシック"/>
        </w:rPr>
        <w:t>４　申出者は、前</w:t>
      </w:r>
      <w:r>
        <w:rPr>
          <w:rFonts w:hint="eastAsia" w:ascii="游ゴシック" w:hAnsi="游ゴシック" w:eastAsia="游ゴシック"/>
        </w:rPr>
        <w:t>3</w:t>
      </w:r>
      <w:r>
        <w:rPr>
          <w:rFonts w:hint="eastAsia" w:ascii="游ゴシック" w:hAnsi="游ゴシック" w:eastAsia="游ゴシック"/>
        </w:rPr>
        <w:t>項により示された電子契約の方式及び内容を確認の上、当該契約について、書面による契約書の作成、交付又は受領に代えて、電子契約サービスを利用し、契約内容を記録した電磁的記録により契約を締結することに同意します。</w:t>
      </w:r>
    </w:p>
    <w:p>
      <w:pPr>
        <w:pStyle w:val="0"/>
        <w:rPr>
          <w:rFonts w:hint="eastAsia" w:ascii="游ゴシック" w:hAnsi="游ゴシック" w:eastAsia="游ゴシック"/>
        </w:rPr>
      </w:pPr>
      <w:r>
        <w:rPr>
          <w:rFonts w:hint="eastAsia" w:ascii="游ゴシック" w:hAnsi="游ゴシック" w:eastAsia="游ゴシック"/>
        </w:rPr>
        <w:t>５　この申出書は、契約締結前に、本市が指定する電子メールアドレスに送信してください。</w:t>
      </w:r>
    </w:p>
    <w:p>
      <w:pPr>
        <w:pStyle w:val="0"/>
        <w:rPr>
          <w:rFonts w:hint="eastAsia" w:ascii="游ゴシック" w:hAnsi="游ゴシック" w:eastAsia="游ゴシック"/>
        </w:rPr>
      </w:pPr>
      <w:r>
        <w:rPr>
          <w:rFonts w:hint="eastAsia" w:ascii="游ゴシック" w:hAnsi="游ゴシック" w:eastAsia="游ゴシック"/>
        </w:rPr>
        <w:t>６　共同企業体の場合は代表構成員が提出してください。</w:t>
      </w:r>
    </w:p>
    <w:sectPr>
      <w:footerReference r:id="rId5" w:type="default"/>
      <w:pgSz w:w="11906" w:h="16838"/>
      <w:pgMar w:top="900" w:right="1080" w:bottom="1718" w:left="1080"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游ゴシック">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17"/>
            <w:rFonts w:hint="eastAsia"/>
          </w:rPr>
          <w:t>1</w:t>
        </w:r>
        <w:r>
          <w:rPr>
            <w:rFonts w:hint="eastAsia"/>
          </w:rPr>
          <w:fldChar w:fldCharType="end"/>
        </w:r>
      </w:p>
    </w:sdtContent>
  </w:sdt>
  <w:p>
    <w:pPr>
      <w:pStyle w:val="0"/>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40"/>
  <w:bordersDoNotSurroundHeader/>
  <w:bordersDoNotSurroundFooter/>
  <w:defaultTabStop w:val="840"/>
  <w:hyphenationZone w:val="0"/>
  <w:defaultTableStyle w:val="18"/>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character" w:styleId="17">
    <w:name w:val="page number"/>
    <w:basedOn w:val="10"/>
    <w:next w:val="17"/>
    <w:link w:val="0"/>
    <w:uiPriority w:val="0"/>
  </w:style>
  <w:style w:type="table" w:styleId="18" w:customStyle="1">
    <w:name w:val="表（シンプル 1）"/>
    <w:basedOn w:val="11"/>
    <w:next w:val="18"/>
    <w:link w:val="0"/>
    <w:uiPriority w:val="0"/>
    <w:pPr>
      <w:jc w:val="both"/>
    </w:pPr>
    <w:rPr>
      <w:rFonts w:ascii="ＭＳ 明朝" w:hAnsi="ＭＳ 明朝" w:eastAsia="ＭＳ 明朝"/>
      <w:kern w:val="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494</TotalTime>
  <Pages>1</Pages>
  <Words>2</Words>
  <Characters>762</Characters>
  <Application>JUST Note</Application>
  <Lines>49</Lines>
  <Paragraphs>29</Paragraphs>
  <CharactersWithSpaces>781</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三上 芳晴</cp:lastModifiedBy>
  <cp:lastPrinted>2026-07-07T00:24:31Z</cp:lastPrinted>
  <dcterms:modified xsi:type="dcterms:W3CDTF">2026-08-26T02:28:23Z</dcterms:modified>
  <cp:revision>8</cp:revision>
</cp:coreProperties>
</file>