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様式第３２号その２（第２６条関係）</w:t>
      </w:r>
    </w:p>
    <w:p>
      <w:pPr>
        <w:pStyle w:val="0"/>
        <w:jc w:val="center"/>
        <w:rPr>
          <w:rFonts w:hint="default"/>
        </w:rPr>
      </w:pPr>
      <w:r>
        <w:rPr>
          <w:rFonts w:hint="eastAsia"/>
        </w:rPr>
        <w:t>自立支援医療費支給認定申請書（</w:t>
      </w:r>
      <w:r>
        <w:rPr>
          <w:rFonts w:hint="default"/>
        </w:rPr>
        <w:t xml:space="preserve"> </w:t>
      </w:r>
      <w:r>
        <w:rPr>
          <w:rFonts w:hint="eastAsia"/>
        </w:rPr>
        <w:t>新規</w:t>
      </w:r>
      <w:r>
        <w:rPr>
          <w:rFonts w:hint="default"/>
        </w:rPr>
        <w:t xml:space="preserve"> </w:t>
      </w:r>
      <w:r>
        <w:rPr>
          <w:rFonts w:hint="eastAsia"/>
        </w:rPr>
        <w:t>・</w:t>
      </w:r>
      <w:r>
        <w:rPr>
          <w:rFonts w:hint="default"/>
        </w:rPr>
        <w:t xml:space="preserve"> </w:t>
      </w:r>
      <w:r>
        <w:rPr>
          <w:rFonts w:hint="eastAsia"/>
        </w:rPr>
        <w:t>再認定</w:t>
      </w:r>
      <w:r>
        <w:rPr>
          <w:rFonts w:hint="default"/>
        </w:rPr>
        <w:t xml:space="preserve"> </w:t>
      </w:r>
      <w:r>
        <w:rPr>
          <w:rFonts w:hint="eastAsia"/>
        </w:rPr>
        <w:t>・</w:t>
      </w:r>
      <w:r>
        <w:rPr>
          <w:rFonts w:hint="default"/>
        </w:rPr>
        <w:t xml:space="preserve"> </w:t>
      </w:r>
      <w:r>
        <w:rPr>
          <w:rFonts w:hint="eastAsia"/>
        </w:rPr>
        <w:t>変更</w:t>
      </w:r>
      <w:r>
        <w:rPr>
          <w:rFonts w:hint="default"/>
        </w:rPr>
        <w:t xml:space="preserve"> </w:t>
      </w:r>
      <w:r>
        <w:rPr>
          <w:rFonts w:hint="eastAsia"/>
        </w:rPr>
        <w:t>）※１</w:t>
      </w:r>
    </w:p>
    <w:p>
      <w:pPr>
        <w:pStyle w:val="0"/>
        <w:jc w:val="center"/>
        <w:rPr>
          <w:rFonts w:hint="default"/>
        </w:rPr>
      </w:pPr>
      <w:r>
        <w:rPr>
          <w:rFonts w:hint="eastAsia"/>
        </w:rPr>
        <w:t>（更生医療）</w:t>
      </w:r>
    </w:p>
    <w:p>
      <w:pPr>
        <w:pStyle w:val="0"/>
        <w:wordWrap w:val="0"/>
        <w:jc w:val="right"/>
        <w:rPr>
          <w:rFonts w:hint="default"/>
          <w:sz w:val="21"/>
        </w:rPr>
      </w:pPr>
      <w:r>
        <w:rPr>
          <w:rFonts w:hint="eastAsia"/>
          <w:sz w:val="21"/>
        </w:rPr>
        <w:t>令和　　　年　　　月　　　日　</w:t>
      </w:r>
    </w:p>
    <w:p>
      <w:pPr>
        <w:pStyle w:val="0"/>
        <w:jc w:val="left"/>
        <w:rPr>
          <w:rFonts w:hint="default"/>
          <w:sz w:val="21"/>
        </w:rPr>
      </w:pPr>
      <w:r>
        <w:rPr>
          <w:rFonts w:hint="eastAsia"/>
          <w:sz w:val="21"/>
        </w:rPr>
        <w:t>　　春日部市福祉事務所長　あて</w:t>
      </w:r>
    </w:p>
    <w:p>
      <w:pPr>
        <w:pStyle w:val="0"/>
        <w:tabs>
          <w:tab w:val="left" w:leader="none" w:pos="6240"/>
        </w:tabs>
        <w:ind w:left="485" w:firstLine="939" w:firstLineChars="447"/>
        <w:jc w:val="left"/>
        <w:rPr>
          <w:rFonts w:hint="default"/>
          <w:sz w:val="21"/>
          <w:u w:val="single" w:color="auto"/>
        </w:rPr>
      </w:pPr>
      <w:r>
        <w:rPr>
          <w:rFonts w:hint="default"/>
          <w:sz w:val="21"/>
        </w:rPr>
        <w:tab/>
      </w:r>
      <w:r>
        <w:rPr>
          <w:rFonts w:hint="eastAsia"/>
          <w:sz w:val="21"/>
          <w:u w:val="single" w:color="auto"/>
        </w:rPr>
        <w:t>住　　所　　　　　　　　　　　　　　　　　</w:t>
      </w:r>
    </w:p>
    <w:p>
      <w:pPr>
        <w:pStyle w:val="0"/>
        <w:tabs>
          <w:tab w:val="left" w:leader="none" w:pos="6237"/>
        </w:tabs>
        <w:ind w:firstLine="5103" w:firstLineChars="2430"/>
        <w:jc w:val="left"/>
        <w:rPr>
          <w:rFonts w:hint="default"/>
          <w:sz w:val="21"/>
        </w:rPr>
      </w:pPr>
      <w:r>
        <w:rPr>
          <w:rFonts w:hint="eastAsia"/>
          <w:sz w:val="21"/>
        </w:rPr>
        <w:t>申請者</w:t>
      </w:r>
      <w:r>
        <w:rPr>
          <w:rFonts w:hint="default"/>
          <w:sz w:val="21"/>
        </w:rPr>
        <w:tab/>
      </w:r>
      <w:r>
        <w:rPr>
          <w:rFonts w:hint="eastAsia"/>
          <w:sz w:val="21"/>
          <w:u w:val="single" w:color="auto"/>
        </w:rPr>
        <w:t>氏　　名　　　　　　　　　　　　　　　　　</w:t>
      </w:r>
    </w:p>
    <w:p>
      <w:pPr>
        <w:pStyle w:val="0"/>
        <w:tabs>
          <w:tab w:val="left" w:leader="none" w:pos="6237"/>
        </w:tabs>
        <w:ind w:left="485" w:firstLine="4412" w:firstLineChars="2101"/>
        <w:jc w:val="left"/>
        <w:rPr>
          <w:rFonts w:hint="default"/>
          <w:sz w:val="21"/>
        </w:rPr>
      </w:pPr>
      <w:r>
        <w:rPr>
          <w:rFonts w:hint="default"/>
          <w:sz w:val="21"/>
        </w:rPr>
        <w:tab/>
      </w:r>
      <w:r>
        <w:rPr>
          <w:rFonts w:hint="eastAsia"/>
          <w:sz w:val="21"/>
          <w:u w:val="single" w:color="auto"/>
        </w:rPr>
        <w:t>電話番号　　　　　（　　　　）　　　　　　</w:t>
      </w:r>
    </w:p>
    <w:p>
      <w:pPr>
        <w:pStyle w:val="0"/>
        <w:tabs>
          <w:tab w:val="left" w:leader="none" w:pos="6237"/>
        </w:tabs>
        <w:jc w:val="left"/>
        <w:rPr>
          <w:rFonts w:hint="default"/>
          <w:sz w:val="21"/>
        </w:rPr>
      </w:pPr>
      <w:r>
        <w:rPr>
          <w:rFonts w:hint="eastAsia"/>
          <w:sz w:val="21"/>
        </w:rPr>
        <w:t>　下記のとおり、自立支援医療費（更生医療）の支給を申請します。</w:t>
      </w:r>
    </w:p>
    <w:tbl>
      <w:tblPr>
        <w:tblStyle w:val="11"/>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0"/>
        <w:gridCol w:w="1845"/>
        <w:gridCol w:w="687"/>
        <w:gridCol w:w="688"/>
        <w:gridCol w:w="609"/>
        <w:gridCol w:w="78"/>
        <w:gridCol w:w="489"/>
        <w:gridCol w:w="199"/>
        <w:gridCol w:w="510"/>
        <w:gridCol w:w="177"/>
        <w:gridCol w:w="248"/>
        <w:gridCol w:w="137"/>
        <w:gridCol w:w="303"/>
        <w:gridCol w:w="411"/>
        <w:gridCol w:w="276"/>
        <w:gridCol w:w="7"/>
        <w:gridCol w:w="429"/>
        <w:gridCol w:w="133"/>
        <w:gridCol w:w="119"/>
        <w:gridCol w:w="595"/>
        <w:gridCol w:w="92"/>
        <w:gridCol w:w="688"/>
        <w:gridCol w:w="687"/>
        <w:gridCol w:w="688"/>
      </w:tblGrid>
      <w:tr>
        <w:trPr>
          <w:trHeight w:val="262" w:hRule="atLeast"/>
        </w:trPr>
        <w:tc>
          <w:tcPr>
            <w:tcW w:w="57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18"/>
              <w:ind w:left="113" w:right="113"/>
              <w:jc w:val="center"/>
              <w:rPr>
                <w:rFonts w:hint="default"/>
                <w:sz w:val="21"/>
              </w:rPr>
            </w:pPr>
            <w:r>
              <w:rPr>
                <w:rFonts w:hint="eastAsia"/>
                <w:sz w:val="21"/>
              </w:rPr>
              <w:t>受　診　者</w:t>
            </w:r>
          </w:p>
        </w:tc>
        <w:tc>
          <w:tcPr>
            <w:tcW w:w="1845"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18"/>
              <w:jc w:val="distribute"/>
              <w:rPr>
                <w:rFonts w:hint="default"/>
                <w:sz w:val="21"/>
              </w:rPr>
            </w:pPr>
            <w:r>
              <w:rPr>
                <w:rFonts w:hint="eastAsia"/>
                <w:kern w:val="0"/>
                <w:sz w:val="21"/>
              </w:rPr>
              <w:t>フリガナ</w:t>
            </w:r>
          </w:p>
        </w:tc>
        <w:tc>
          <w:tcPr>
            <w:tcW w:w="3685" w:type="dxa"/>
            <w:gridSpan w:val="9"/>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18"/>
              <w:rPr>
                <w:rFonts w:hint="default"/>
                <w:sz w:val="21"/>
              </w:rPr>
            </w:pPr>
          </w:p>
        </w:tc>
        <w:tc>
          <w:tcPr>
            <w:tcW w:w="1563" w:type="dxa"/>
            <w:gridSpan w:val="6"/>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8"/>
              <w:jc w:val="center"/>
              <w:rPr>
                <w:rFonts w:hint="default"/>
                <w:sz w:val="21"/>
              </w:rPr>
            </w:pPr>
            <w:r>
              <w:rPr>
                <w:rFonts w:hint="eastAsia"/>
                <w:sz w:val="21"/>
              </w:rPr>
              <w:t>生年月日</w:t>
            </w:r>
          </w:p>
        </w:tc>
        <w:tc>
          <w:tcPr>
            <w:tcW w:w="3002" w:type="dxa"/>
            <w:gridSpan w:val="7"/>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8"/>
              <w:ind w:right="210" w:firstLine="210" w:firstLineChars="100"/>
              <w:jc w:val="left"/>
              <w:rPr>
                <w:rFonts w:hint="default"/>
                <w:sz w:val="21"/>
              </w:rPr>
            </w:pPr>
            <w:r>
              <w:rPr>
                <w:rFonts w:hint="eastAsia"/>
                <w:sz w:val="21"/>
              </w:rPr>
              <w:t>昭和・平成</w:t>
            </w:r>
          </w:p>
          <w:p>
            <w:pPr>
              <w:pStyle w:val="18"/>
              <w:jc w:val="right"/>
              <w:rPr>
                <w:rFonts w:hint="default"/>
                <w:sz w:val="21"/>
              </w:rPr>
            </w:pPr>
            <w:r>
              <w:rPr>
                <w:rFonts w:hint="eastAsia"/>
                <w:sz w:val="21"/>
              </w:rPr>
              <w:t>年　　　月　　　日</w:t>
            </w:r>
          </w:p>
          <w:p>
            <w:pPr>
              <w:pStyle w:val="18"/>
              <w:jc w:val="center"/>
              <w:rPr>
                <w:rFonts w:hint="default"/>
                <w:sz w:val="21"/>
              </w:rPr>
            </w:pPr>
            <w:r>
              <w:rPr>
                <w:rFonts w:hint="default"/>
                <w:sz w:val="21"/>
              </w:rPr>
              <w:t>(</w:t>
            </w:r>
            <w:r>
              <w:rPr>
                <w:rFonts w:hint="eastAsia"/>
                <w:sz w:val="21"/>
              </w:rPr>
              <w:t>満　　　　歳</w:t>
            </w:r>
            <w:r>
              <w:rPr>
                <w:rFonts w:hint="default"/>
                <w:sz w:val="21"/>
              </w:rPr>
              <w:t>)</w:t>
            </w:r>
          </w:p>
        </w:tc>
      </w:tr>
      <w:tr>
        <w:trPr>
          <w:trHeight w:val="794" w:hRule="atLeast"/>
        </w:trPr>
        <w:tc>
          <w:tcPr>
            <w:tcW w:w="5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8"/>
              <w:jc w:val="center"/>
              <w:rPr>
                <w:rFonts w:hint="default"/>
                <w:sz w:val="21"/>
              </w:rPr>
            </w:pPr>
          </w:p>
        </w:tc>
        <w:tc>
          <w:tcPr>
            <w:tcW w:w="184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jc w:val="distribute"/>
              <w:rPr>
                <w:rFonts w:hint="default"/>
                <w:sz w:val="21"/>
              </w:rPr>
            </w:pPr>
            <w:r>
              <w:rPr>
                <w:rFonts w:hint="eastAsia"/>
                <w:sz w:val="21"/>
              </w:rPr>
              <w:t>氏　　　名</w:t>
            </w:r>
          </w:p>
        </w:tc>
        <w:tc>
          <w:tcPr>
            <w:tcW w:w="3685" w:type="dxa"/>
            <w:gridSpan w:val="9"/>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rPr>
                <w:rFonts w:hint="default"/>
                <w:sz w:val="21"/>
              </w:rPr>
            </w:pPr>
          </w:p>
        </w:tc>
        <w:tc>
          <w:tcPr>
            <w:tcW w:w="1563" w:type="dxa"/>
            <w:gridSpan w:val="6"/>
            <w:vMerge w:val="continue"/>
            <w:vAlign w:val="center"/>
          </w:tcPr>
          <w:p>
            <w:pPr>
              <w:pStyle w:val="18"/>
              <w:jc w:val="right"/>
              <w:rPr>
                <w:rFonts w:hint="default"/>
                <w:sz w:val="21"/>
              </w:rPr>
            </w:pPr>
          </w:p>
        </w:tc>
        <w:tc>
          <w:tcPr>
            <w:tcW w:w="3002" w:type="dxa"/>
            <w:gridSpan w:val="7"/>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8"/>
              <w:jc w:val="right"/>
              <w:rPr>
                <w:rFonts w:hint="default"/>
                <w:sz w:val="21"/>
              </w:rPr>
            </w:pPr>
          </w:p>
        </w:tc>
      </w:tr>
      <w:tr>
        <w:trPr>
          <w:trHeight w:val="794" w:hRule="atLeast"/>
        </w:trPr>
        <w:tc>
          <w:tcPr>
            <w:tcW w:w="5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8"/>
              <w:jc w:val="center"/>
              <w:rPr>
                <w:rFonts w:hint="default"/>
                <w:sz w:val="21"/>
              </w:rPr>
            </w:pPr>
          </w:p>
        </w:tc>
        <w:tc>
          <w:tcPr>
            <w:tcW w:w="1845" w:type="dxa"/>
            <w:vAlign w:val="center"/>
          </w:tcPr>
          <w:p>
            <w:pPr>
              <w:pStyle w:val="18"/>
              <w:jc w:val="distribute"/>
              <w:rPr>
                <w:rFonts w:hint="default"/>
                <w:sz w:val="21"/>
              </w:rPr>
            </w:pPr>
            <w:r>
              <w:rPr>
                <w:rFonts w:hint="eastAsia"/>
                <w:sz w:val="21"/>
              </w:rPr>
              <w:t>住所</w:t>
            </w:r>
          </w:p>
        </w:tc>
        <w:tc>
          <w:tcPr>
            <w:tcW w:w="8250" w:type="dxa"/>
            <w:gridSpan w:val="22"/>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8"/>
              <w:rPr>
                <w:rFonts w:hint="default"/>
                <w:sz w:val="21"/>
              </w:rPr>
            </w:pPr>
            <w:r>
              <w:rPr>
                <w:rFonts w:hint="eastAsia"/>
                <w:sz w:val="21"/>
              </w:rPr>
              <w:t>〒</w:t>
            </w:r>
            <w:r>
              <w:rPr>
                <w:rFonts w:hint="eastAsia"/>
                <w:sz w:val="21"/>
              </w:rPr>
              <w:t>344-</w:t>
            </w:r>
          </w:p>
          <w:p>
            <w:pPr>
              <w:pStyle w:val="18"/>
              <w:rPr>
                <w:rFonts w:hint="default"/>
                <w:sz w:val="21"/>
              </w:rPr>
            </w:pPr>
            <w:r>
              <w:rPr>
                <w:rFonts w:hint="eastAsia"/>
                <w:sz w:val="21"/>
              </w:rPr>
              <w:t>春日部市</w:t>
            </w:r>
          </w:p>
        </w:tc>
      </w:tr>
      <w:tr>
        <w:trPr>
          <w:trHeight w:val="624" w:hRule="atLeast"/>
        </w:trPr>
        <w:tc>
          <w:tcPr>
            <w:tcW w:w="5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8"/>
              <w:jc w:val="center"/>
              <w:rPr>
                <w:rFonts w:hint="default"/>
                <w:sz w:val="21"/>
              </w:rPr>
            </w:pPr>
          </w:p>
        </w:tc>
        <w:tc>
          <w:tcPr>
            <w:tcW w:w="1845" w:type="dxa"/>
            <w:vAlign w:val="center"/>
          </w:tcPr>
          <w:p>
            <w:pPr>
              <w:pStyle w:val="18"/>
              <w:jc w:val="distribute"/>
              <w:rPr>
                <w:rFonts w:hint="default"/>
                <w:color w:val="000000" w:themeColor="text1"/>
                <w:sz w:val="21"/>
              </w:rPr>
            </w:pPr>
            <w:r>
              <w:rPr>
                <w:rFonts w:hint="eastAsia"/>
                <w:color w:val="000000" w:themeColor="text1"/>
                <w:sz w:val="21"/>
              </w:rPr>
              <w:t>個人番号</w:t>
            </w:r>
          </w:p>
        </w:tc>
        <w:tc>
          <w:tcPr>
            <w:tcW w:w="68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18"/>
              <w:rPr>
                <w:rFonts w:hint="default"/>
                <w:color w:val="000000" w:themeColor="text1"/>
                <w:sz w:val="21"/>
              </w:rPr>
            </w:pPr>
          </w:p>
        </w:tc>
        <w:tc>
          <w:tcPr>
            <w:tcW w:w="6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8"/>
              <w:rPr>
                <w:rFonts w:hint="default"/>
                <w:color w:val="000000" w:themeColor="text1"/>
                <w:sz w:val="21"/>
              </w:rPr>
            </w:pPr>
          </w:p>
        </w:tc>
        <w:tc>
          <w:tcPr>
            <w:tcW w:w="68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8"/>
              <w:rPr>
                <w:rFonts w:hint="default"/>
                <w:color w:val="000000" w:themeColor="text1"/>
                <w:sz w:val="21"/>
              </w:rPr>
            </w:pPr>
          </w:p>
        </w:tc>
        <w:tc>
          <w:tcPr>
            <w:tcW w:w="68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8"/>
              <w:rPr>
                <w:rFonts w:hint="default"/>
                <w:color w:val="000000" w:themeColor="text1"/>
                <w:sz w:val="21"/>
              </w:rPr>
            </w:pPr>
          </w:p>
        </w:tc>
        <w:tc>
          <w:tcPr>
            <w:tcW w:w="68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8"/>
              <w:rPr>
                <w:rFonts w:hint="default"/>
                <w:color w:val="000000" w:themeColor="text1"/>
                <w:sz w:val="21"/>
              </w:rPr>
            </w:pPr>
          </w:p>
        </w:tc>
        <w:tc>
          <w:tcPr>
            <w:tcW w:w="688"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8"/>
              <w:rPr>
                <w:rFonts w:hint="default"/>
                <w:color w:val="000000" w:themeColor="text1"/>
                <w:sz w:val="21"/>
              </w:rPr>
            </w:pPr>
          </w:p>
        </w:tc>
        <w:tc>
          <w:tcPr>
            <w:tcW w:w="68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8"/>
              <w:rPr>
                <w:rFonts w:hint="default"/>
                <w:color w:val="000000" w:themeColor="text1"/>
                <w:sz w:val="21"/>
              </w:rPr>
            </w:pPr>
          </w:p>
        </w:tc>
        <w:tc>
          <w:tcPr>
            <w:tcW w:w="688" w:type="dxa"/>
            <w:gridSpan w:val="4"/>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8"/>
              <w:rPr>
                <w:rFonts w:hint="default"/>
                <w:color w:val="000000" w:themeColor="text1"/>
                <w:sz w:val="21"/>
              </w:rPr>
            </w:pPr>
          </w:p>
        </w:tc>
        <w:tc>
          <w:tcPr>
            <w:tcW w:w="68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8"/>
              <w:rPr>
                <w:rFonts w:hint="default"/>
                <w:color w:val="000000" w:themeColor="text1"/>
                <w:sz w:val="21"/>
              </w:rPr>
            </w:pPr>
          </w:p>
        </w:tc>
        <w:tc>
          <w:tcPr>
            <w:tcW w:w="6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8"/>
              <w:rPr>
                <w:rFonts w:hint="default"/>
                <w:color w:val="000000" w:themeColor="text1"/>
                <w:sz w:val="21"/>
              </w:rPr>
            </w:pPr>
          </w:p>
        </w:tc>
        <w:tc>
          <w:tcPr>
            <w:tcW w:w="6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18"/>
              <w:rPr>
                <w:rFonts w:hint="default"/>
                <w:color w:val="000000" w:themeColor="text1"/>
                <w:sz w:val="21"/>
              </w:rPr>
            </w:pPr>
          </w:p>
        </w:tc>
        <w:tc>
          <w:tcPr>
            <w:tcW w:w="688" w:type="dxa"/>
            <w:tcBorders>
              <w:top w:val="none" w:color="auto" w:sz="0" w:space="0"/>
              <w:left w:val="dashed" w:color="auto" w:sz="4" w:space="0"/>
              <w:bottom w:val="none" w:color="auto" w:sz="0" w:space="0"/>
              <w:right w:val="single" w:color="auto" w:sz="12" w:space="0"/>
              <w:tl2br w:val="none" w:color="auto" w:sz="0" w:space="0"/>
              <w:tr2bl w:val="none" w:color="auto" w:sz="0" w:space="0"/>
            </w:tcBorders>
            <w:vAlign w:val="top"/>
          </w:tcPr>
          <w:p>
            <w:pPr>
              <w:pStyle w:val="18"/>
              <w:rPr>
                <w:rFonts w:hint="default"/>
                <w:color w:val="000000" w:themeColor="text1"/>
                <w:sz w:val="21"/>
              </w:rPr>
            </w:pPr>
          </w:p>
        </w:tc>
      </w:tr>
      <w:tr>
        <w:trPr>
          <w:trHeight w:val="770" w:hRule="atLeast"/>
        </w:trPr>
        <w:tc>
          <w:tcPr>
            <w:tcW w:w="57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18"/>
              <w:ind w:left="113" w:right="113"/>
              <w:jc w:val="center"/>
              <w:rPr>
                <w:rFonts w:hint="default"/>
                <w:sz w:val="21"/>
              </w:rPr>
            </w:pPr>
            <w:r>
              <w:rPr>
                <w:rFonts w:hint="eastAsia"/>
                <w:sz w:val="21"/>
              </w:rPr>
              <w:t>負担額に関する事項</w:t>
            </w:r>
          </w:p>
        </w:tc>
        <w:tc>
          <w:tcPr>
            <w:tcW w:w="1845" w:type="dxa"/>
            <w:vAlign w:val="center"/>
          </w:tcPr>
          <w:p>
            <w:pPr>
              <w:pStyle w:val="18"/>
              <w:spacing w:line="240" w:lineRule="exact"/>
              <w:jc w:val="center"/>
              <w:rPr>
                <w:rFonts w:hint="default"/>
                <w:color w:val="000000" w:themeColor="text1"/>
                <w:sz w:val="21"/>
              </w:rPr>
            </w:pPr>
            <w:r>
              <w:rPr>
                <w:rFonts w:hint="eastAsia"/>
                <w:color w:val="000000" w:themeColor="text1"/>
                <w:sz w:val="18"/>
              </w:rPr>
              <w:t>受診者の被保険者証</w:t>
            </w:r>
            <w:r>
              <w:rPr>
                <w:rFonts w:hint="eastAsia"/>
                <w:color w:val="000000" w:themeColor="text1"/>
                <w:spacing w:val="30"/>
                <w:kern w:val="0"/>
                <w:sz w:val="18"/>
              </w:rPr>
              <w:t>の記号及び番</w:t>
            </w:r>
            <w:r>
              <w:rPr>
                <w:rFonts w:hint="eastAsia"/>
                <w:color w:val="000000" w:themeColor="text1"/>
                <w:kern w:val="0"/>
                <w:sz w:val="18"/>
              </w:rPr>
              <w:t>号</w:t>
            </w:r>
          </w:p>
        </w:tc>
        <w:tc>
          <w:tcPr>
            <w:tcW w:w="3260" w:type="dxa"/>
            <w:gridSpan w:val="7"/>
            <w:vAlign w:val="center"/>
          </w:tcPr>
          <w:p>
            <w:pPr>
              <w:pStyle w:val="18"/>
              <w:rPr>
                <w:rFonts w:hint="default"/>
                <w:color w:val="000000" w:themeColor="text1"/>
                <w:sz w:val="21"/>
              </w:rPr>
            </w:pPr>
          </w:p>
        </w:tc>
        <w:tc>
          <w:tcPr>
            <w:tcW w:w="1276" w:type="dxa"/>
            <w:gridSpan w:val="5"/>
            <w:vAlign w:val="center"/>
          </w:tcPr>
          <w:p>
            <w:pPr>
              <w:pStyle w:val="18"/>
              <w:jc w:val="center"/>
              <w:rPr>
                <w:rFonts w:hint="default"/>
                <w:color w:val="000000" w:themeColor="text1"/>
                <w:sz w:val="21"/>
              </w:rPr>
            </w:pPr>
            <w:r>
              <w:rPr>
                <w:rFonts w:hint="eastAsia"/>
                <w:color w:val="000000" w:themeColor="text1"/>
                <w:sz w:val="21"/>
              </w:rPr>
              <w:t>保険者名</w:t>
            </w:r>
          </w:p>
        </w:tc>
        <w:tc>
          <w:tcPr>
            <w:tcW w:w="3714"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8"/>
              <w:rPr>
                <w:rFonts w:hint="default"/>
                <w:color w:val="000000" w:themeColor="text1"/>
                <w:sz w:val="21"/>
              </w:rPr>
            </w:pPr>
          </w:p>
        </w:tc>
      </w:tr>
      <w:tr>
        <w:trPr>
          <w:trHeight w:val="794" w:hRule="atLeast"/>
        </w:trPr>
        <w:tc>
          <w:tcPr>
            <w:tcW w:w="5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8"/>
              <w:rPr>
                <w:rFonts w:hint="default"/>
                <w:sz w:val="21"/>
              </w:rPr>
            </w:pPr>
          </w:p>
        </w:tc>
        <w:tc>
          <w:tcPr>
            <w:tcW w:w="1845" w:type="dxa"/>
            <w:vAlign w:val="center"/>
          </w:tcPr>
          <w:p>
            <w:pPr>
              <w:pStyle w:val="18"/>
              <w:jc w:val="distribute"/>
              <w:rPr>
                <w:rFonts w:hint="default"/>
                <w:color w:val="000000" w:themeColor="text1"/>
                <w:sz w:val="21"/>
              </w:rPr>
            </w:pPr>
            <w:r>
              <w:rPr>
                <w:rFonts w:hint="eastAsia"/>
                <w:color w:val="000000" w:themeColor="text1"/>
                <w:sz w:val="21"/>
              </w:rPr>
              <w:t>受診者と同一</w:t>
            </w:r>
          </w:p>
          <w:p>
            <w:pPr>
              <w:pStyle w:val="18"/>
              <w:jc w:val="distribute"/>
              <w:rPr>
                <w:rFonts w:hint="default"/>
                <w:color w:val="000000" w:themeColor="text1"/>
                <w:sz w:val="21"/>
              </w:rPr>
            </w:pPr>
            <w:r>
              <w:rPr>
                <w:rFonts w:hint="eastAsia"/>
                <w:color w:val="000000" w:themeColor="text1"/>
                <w:sz w:val="21"/>
              </w:rPr>
              <w:t>保険の加入者</w:t>
            </w:r>
          </w:p>
        </w:tc>
        <w:tc>
          <w:tcPr>
            <w:tcW w:w="8250" w:type="dxa"/>
            <w:gridSpan w:val="2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8"/>
              <w:rPr>
                <w:rFonts w:hint="default"/>
                <w:color w:val="000000" w:themeColor="text1"/>
                <w:sz w:val="21"/>
              </w:rPr>
            </w:pPr>
          </w:p>
        </w:tc>
      </w:tr>
      <w:tr>
        <w:trPr>
          <w:trHeight w:val="624" w:hRule="atLeast"/>
        </w:trPr>
        <w:tc>
          <w:tcPr>
            <w:tcW w:w="5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8"/>
              <w:rPr>
                <w:rFonts w:hint="default"/>
                <w:sz w:val="21"/>
              </w:rPr>
            </w:pPr>
          </w:p>
        </w:tc>
        <w:tc>
          <w:tcPr>
            <w:tcW w:w="1845" w:type="dxa"/>
            <w:vAlign w:val="center"/>
          </w:tcPr>
          <w:p>
            <w:pPr>
              <w:pStyle w:val="18"/>
              <w:jc w:val="distribute"/>
              <w:rPr>
                <w:rFonts w:hint="default"/>
                <w:color w:val="000000" w:themeColor="text1"/>
                <w:sz w:val="18"/>
              </w:rPr>
            </w:pPr>
            <w:r>
              <w:rPr>
                <w:rFonts w:hint="eastAsia"/>
                <w:color w:val="000000" w:themeColor="text1"/>
                <w:sz w:val="18"/>
              </w:rPr>
              <w:t>受診者と同一保険の加入者個人番号</w:t>
            </w:r>
          </w:p>
        </w:tc>
        <w:tc>
          <w:tcPr>
            <w:tcW w:w="68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18"/>
              <w:rPr>
                <w:rFonts w:hint="default"/>
                <w:color w:val="000000" w:themeColor="text1"/>
                <w:sz w:val="21"/>
              </w:rPr>
            </w:pPr>
          </w:p>
        </w:tc>
        <w:tc>
          <w:tcPr>
            <w:tcW w:w="6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18"/>
              <w:rPr>
                <w:rFonts w:hint="default"/>
                <w:color w:val="000000" w:themeColor="text1"/>
                <w:sz w:val="21"/>
              </w:rPr>
            </w:pPr>
          </w:p>
        </w:tc>
        <w:tc>
          <w:tcPr>
            <w:tcW w:w="68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18"/>
              <w:rPr>
                <w:rFonts w:hint="default"/>
                <w:color w:val="000000" w:themeColor="text1"/>
                <w:sz w:val="21"/>
              </w:rPr>
            </w:pPr>
          </w:p>
        </w:tc>
        <w:tc>
          <w:tcPr>
            <w:tcW w:w="688"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18"/>
              <w:rPr>
                <w:rFonts w:hint="default"/>
                <w:color w:val="000000" w:themeColor="text1"/>
                <w:sz w:val="21"/>
              </w:rPr>
            </w:pPr>
          </w:p>
        </w:tc>
        <w:tc>
          <w:tcPr>
            <w:tcW w:w="68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18"/>
              <w:rPr>
                <w:rFonts w:hint="default"/>
                <w:color w:val="000000" w:themeColor="text1"/>
                <w:sz w:val="21"/>
              </w:rPr>
            </w:pPr>
          </w:p>
        </w:tc>
        <w:tc>
          <w:tcPr>
            <w:tcW w:w="688"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18"/>
              <w:rPr>
                <w:rFonts w:hint="default"/>
                <w:color w:val="000000" w:themeColor="text1"/>
                <w:sz w:val="21"/>
              </w:rPr>
            </w:pPr>
          </w:p>
        </w:tc>
        <w:tc>
          <w:tcPr>
            <w:tcW w:w="68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18"/>
              <w:rPr>
                <w:rFonts w:hint="default"/>
                <w:color w:val="000000" w:themeColor="text1"/>
                <w:sz w:val="21"/>
              </w:rPr>
            </w:pPr>
          </w:p>
        </w:tc>
        <w:tc>
          <w:tcPr>
            <w:tcW w:w="688" w:type="dxa"/>
            <w:gridSpan w:val="4"/>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18"/>
              <w:rPr>
                <w:rFonts w:hint="default"/>
                <w:color w:val="000000" w:themeColor="text1"/>
                <w:sz w:val="21"/>
              </w:rPr>
            </w:pPr>
          </w:p>
        </w:tc>
        <w:tc>
          <w:tcPr>
            <w:tcW w:w="68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18"/>
              <w:rPr>
                <w:rFonts w:hint="default"/>
                <w:color w:val="000000" w:themeColor="text1"/>
                <w:sz w:val="21"/>
              </w:rPr>
            </w:pPr>
          </w:p>
        </w:tc>
        <w:tc>
          <w:tcPr>
            <w:tcW w:w="68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18"/>
              <w:rPr>
                <w:rFonts w:hint="default"/>
                <w:color w:val="000000" w:themeColor="text1"/>
                <w:sz w:val="21"/>
              </w:rPr>
            </w:pPr>
          </w:p>
        </w:tc>
        <w:tc>
          <w:tcPr>
            <w:tcW w:w="6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18"/>
              <w:rPr>
                <w:rFonts w:hint="default"/>
                <w:color w:val="000000" w:themeColor="text1"/>
                <w:sz w:val="21"/>
              </w:rPr>
            </w:pPr>
          </w:p>
        </w:tc>
        <w:tc>
          <w:tcPr>
            <w:tcW w:w="688" w:type="dxa"/>
            <w:tcBorders>
              <w:top w:val="none" w:color="auto" w:sz="0" w:space="0"/>
              <w:left w:val="dashed" w:color="auto" w:sz="4" w:space="0"/>
              <w:bottom w:val="none" w:color="auto" w:sz="0" w:space="0"/>
              <w:right w:val="single" w:color="auto" w:sz="12" w:space="0"/>
              <w:tl2br w:val="none" w:color="auto" w:sz="0" w:space="0"/>
              <w:tr2bl w:val="none" w:color="auto" w:sz="0" w:space="0"/>
            </w:tcBorders>
            <w:vAlign w:val="center"/>
          </w:tcPr>
          <w:p>
            <w:pPr>
              <w:pStyle w:val="18"/>
              <w:rPr>
                <w:rFonts w:hint="default"/>
                <w:color w:val="000000" w:themeColor="text1"/>
                <w:sz w:val="21"/>
              </w:rPr>
            </w:pPr>
          </w:p>
        </w:tc>
      </w:tr>
      <w:tr>
        <w:trPr>
          <w:trHeight w:val="794" w:hRule="atLeast"/>
        </w:trPr>
        <w:tc>
          <w:tcPr>
            <w:tcW w:w="5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8"/>
              <w:rPr>
                <w:rFonts w:hint="default"/>
                <w:sz w:val="21"/>
              </w:rPr>
            </w:pPr>
          </w:p>
        </w:tc>
        <w:tc>
          <w:tcPr>
            <w:tcW w:w="1845" w:type="dxa"/>
            <w:vAlign w:val="center"/>
          </w:tcPr>
          <w:p>
            <w:pPr>
              <w:pStyle w:val="18"/>
              <w:jc w:val="distribute"/>
              <w:rPr>
                <w:rFonts w:hint="default"/>
                <w:sz w:val="21"/>
              </w:rPr>
            </w:pPr>
            <w:r>
              <w:rPr>
                <w:rFonts w:hint="eastAsia"/>
                <w:sz w:val="21"/>
              </w:rPr>
              <w:t>該当する所得</w:t>
            </w:r>
          </w:p>
          <w:p>
            <w:pPr>
              <w:pStyle w:val="18"/>
              <w:jc w:val="distribute"/>
              <w:rPr>
                <w:rFonts w:hint="default"/>
                <w:sz w:val="21"/>
              </w:rPr>
            </w:pPr>
            <w:r>
              <w:rPr>
                <w:rFonts w:hint="eastAsia"/>
                <w:sz w:val="21"/>
              </w:rPr>
              <w:t>区分　※２</w:t>
            </w:r>
          </w:p>
        </w:tc>
        <w:tc>
          <w:tcPr>
            <w:tcW w:w="4819" w:type="dxa"/>
            <w:gridSpan w:val="14"/>
            <w:vAlign w:val="top"/>
          </w:tcPr>
          <w:p>
            <w:pPr>
              <w:pStyle w:val="18"/>
              <w:ind w:firstLine="420" w:firstLineChars="200"/>
              <w:rPr>
                <w:rFonts w:hint="default"/>
                <w:sz w:val="21"/>
              </w:rPr>
            </w:pPr>
            <w:r>
              <w:rPr>
                <w:rFonts w:hint="eastAsia"/>
                <w:sz w:val="21"/>
              </w:rPr>
              <w:t>生保等　・　低１　　・　低２　</w:t>
            </w:r>
          </w:p>
          <w:p>
            <w:pPr>
              <w:pStyle w:val="18"/>
              <w:ind w:firstLine="420" w:firstLineChars="200"/>
              <w:rPr>
                <w:rFonts w:hint="default"/>
                <w:sz w:val="21"/>
              </w:rPr>
            </w:pPr>
            <w:r>
              <w:rPr>
                <w:rFonts w:hint="eastAsia"/>
                <w:sz w:val="21"/>
              </w:rPr>
              <w:t>中間１　・　中間２　・　一定以上</w:t>
            </w:r>
          </w:p>
        </w:tc>
        <w:tc>
          <w:tcPr>
            <w:tcW w:w="1276" w:type="dxa"/>
            <w:gridSpan w:val="4"/>
            <w:vAlign w:val="top"/>
          </w:tcPr>
          <w:p>
            <w:pPr>
              <w:pStyle w:val="18"/>
              <w:jc w:val="distribute"/>
              <w:rPr>
                <w:rFonts w:hint="default"/>
                <w:sz w:val="21"/>
              </w:rPr>
            </w:pPr>
            <w:r>
              <w:rPr>
                <w:rFonts w:hint="eastAsia"/>
                <w:sz w:val="21"/>
              </w:rPr>
              <w:t>重度かつ</w:t>
            </w:r>
          </w:p>
          <w:p>
            <w:pPr>
              <w:pStyle w:val="18"/>
              <w:jc w:val="distribute"/>
              <w:rPr>
                <w:rFonts w:hint="default"/>
                <w:sz w:val="21"/>
              </w:rPr>
            </w:pPr>
            <w:r>
              <w:rPr>
                <w:rFonts w:hint="eastAsia"/>
                <w:sz w:val="21"/>
              </w:rPr>
              <w:t>継続</w:t>
            </w:r>
            <w:r>
              <w:rPr>
                <w:rFonts w:hint="default"/>
                <w:sz w:val="21"/>
              </w:rPr>
              <w:t xml:space="preserve">  </w:t>
            </w:r>
            <w:r>
              <w:rPr>
                <w:rFonts w:hint="eastAsia"/>
                <w:sz w:val="21"/>
              </w:rPr>
              <w:t>※２</w:t>
            </w:r>
          </w:p>
        </w:tc>
        <w:tc>
          <w:tcPr>
            <w:tcW w:w="215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8"/>
              <w:jc w:val="center"/>
              <w:rPr>
                <w:rFonts w:hint="default"/>
                <w:sz w:val="21"/>
              </w:rPr>
            </w:pPr>
            <w:r>
              <w:rPr>
                <w:rFonts w:hint="eastAsia"/>
                <w:sz w:val="21"/>
              </w:rPr>
              <w:t>該当　・　非該当</w:t>
            </w:r>
          </w:p>
        </w:tc>
      </w:tr>
      <w:tr>
        <w:trPr>
          <w:trHeight w:val="518" w:hRule="atLeast"/>
        </w:trPr>
        <w:tc>
          <w:tcPr>
            <w:tcW w:w="241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8"/>
              <w:jc w:val="center"/>
              <w:rPr>
                <w:rFonts w:hint="default"/>
                <w:sz w:val="21"/>
              </w:rPr>
            </w:pPr>
            <w:r>
              <w:rPr>
                <w:rFonts w:hint="eastAsia"/>
                <w:sz w:val="21"/>
              </w:rPr>
              <w:t>身体障害者手帳番号</w:t>
            </w:r>
          </w:p>
        </w:tc>
        <w:tc>
          <w:tcPr>
            <w:tcW w:w="3822" w:type="dxa"/>
            <w:gridSpan w:val="10"/>
            <w:vAlign w:val="center"/>
          </w:tcPr>
          <w:p>
            <w:pPr>
              <w:pStyle w:val="18"/>
              <w:wordWrap w:val="0"/>
              <w:jc w:val="right"/>
              <w:rPr>
                <w:rFonts w:hint="default"/>
                <w:sz w:val="18"/>
              </w:rPr>
            </w:pPr>
            <w:r>
              <w:rPr>
                <w:rFonts w:hint="eastAsia"/>
                <w:sz w:val="18"/>
              </w:rPr>
              <w:t>都道府県（市）第　　　　　　　号</w:t>
            </w:r>
          </w:p>
        </w:tc>
        <w:tc>
          <w:tcPr>
            <w:tcW w:w="1559" w:type="dxa"/>
            <w:gridSpan w:val="6"/>
            <w:vAlign w:val="center"/>
          </w:tcPr>
          <w:p>
            <w:pPr>
              <w:pStyle w:val="18"/>
              <w:jc w:val="distribute"/>
              <w:rPr>
                <w:rFonts w:hint="default"/>
                <w:sz w:val="18"/>
              </w:rPr>
            </w:pPr>
            <w:r>
              <w:rPr>
                <w:rFonts w:hint="eastAsia"/>
                <w:sz w:val="18"/>
              </w:rPr>
              <w:t>受給者番号※３</w:t>
            </w:r>
          </w:p>
        </w:tc>
        <w:tc>
          <w:tcPr>
            <w:tcW w:w="2869"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8"/>
              <w:rPr>
                <w:rFonts w:hint="default"/>
                <w:sz w:val="21"/>
              </w:rPr>
            </w:pPr>
          </w:p>
        </w:tc>
      </w:tr>
      <w:tr>
        <w:trPr>
          <w:trHeight w:val="375" w:hRule="atLeast"/>
        </w:trPr>
        <w:tc>
          <w:tcPr>
            <w:tcW w:w="2415"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8"/>
              <w:jc w:val="distribute"/>
              <w:rPr>
                <w:rFonts w:hint="default"/>
                <w:sz w:val="21"/>
              </w:rPr>
            </w:pPr>
            <w:r>
              <w:rPr>
                <w:rFonts w:hint="eastAsia"/>
                <w:sz w:val="21"/>
              </w:rPr>
              <w:t>受診を希望する指定</w:t>
            </w:r>
          </w:p>
          <w:p>
            <w:pPr>
              <w:pStyle w:val="18"/>
              <w:jc w:val="distribute"/>
              <w:rPr>
                <w:rFonts w:hint="default"/>
                <w:sz w:val="21"/>
              </w:rPr>
            </w:pPr>
            <w:r>
              <w:rPr>
                <w:rFonts w:hint="eastAsia"/>
                <w:sz w:val="21"/>
              </w:rPr>
              <w:t>自立支援医療機関</w:t>
            </w:r>
          </w:p>
          <w:p>
            <w:pPr>
              <w:pStyle w:val="18"/>
              <w:rPr>
                <w:rFonts w:hint="default"/>
                <w:sz w:val="21"/>
              </w:rPr>
            </w:pPr>
            <w:r>
              <w:rPr>
                <w:rFonts w:hint="eastAsia"/>
                <w:sz w:val="21"/>
              </w:rPr>
              <w:t>（薬局・訪問看護事業者等を含む。）</w:t>
            </w:r>
          </w:p>
        </w:tc>
        <w:tc>
          <w:tcPr>
            <w:tcW w:w="2551" w:type="dxa"/>
            <w:gridSpan w:val="5"/>
            <w:vAlign w:val="center"/>
          </w:tcPr>
          <w:p>
            <w:pPr>
              <w:pStyle w:val="18"/>
              <w:jc w:val="center"/>
              <w:rPr>
                <w:rFonts w:hint="default"/>
                <w:sz w:val="21"/>
              </w:rPr>
            </w:pPr>
            <w:r>
              <w:rPr>
                <w:rFonts w:hint="eastAsia"/>
                <w:sz w:val="21"/>
              </w:rPr>
              <w:t>医</w:t>
            </w:r>
            <w:r>
              <w:rPr>
                <w:rFonts w:hint="default"/>
                <w:sz w:val="21"/>
              </w:rPr>
              <w:t xml:space="preserve"> </w:t>
            </w:r>
            <w:r>
              <w:rPr>
                <w:rFonts w:hint="eastAsia"/>
                <w:sz w:val="21"/>
              </w:rPr>
              <w:t>療</w:t>
            </w:r>
            <w:r>
              <w:rPr>
                <w:rFonts w:hint="default"/>
                <w:sz w:val="21"/>
              </w:rPr>
              <w:t xml:space="preserve"> </w:t>
            </w:r>
            <w:r>
              <w:rPr>
                <w:rFonts w:hint="eastAsia"/>
                <w:sz w:val="21"/>
              </w:rPr>
              <w:t>機</w:t>
            </w:r>
            <w:r>
              <w:rPr>
                <w:rFonts w:hint="default"/>
                <w:sz w:val="21"/>
              </w:rPr>
              <w:t xml:space="preserve"> </w:t>
            </w:r>
            <w:r>
              <w:rPr>
                <w:rFonts w:hint="eastAsia"/>
                <w:sz w:val="21"/>
              </w:rPr>
              <w:t>関</w:t>
            </w:r>
            <w:r>
              <w:rPr>
                <w:rFonts w:hint="default"/>
                <w:sz w:val="21"/>
              </w:rPr>
              <w:t xml:space="preserve"> </w:t>
            </w:r>
            <w:r>
              <w:rPr>
                <w:rFonts w:hint="eastAsia"/>
                <w:sz w:val="21"/>
              </w:rPr>
              <w:t>の</w:t>
            </w:r>
            <w:r>
              <w:rPr>
                <w:rFonts w:hint="default"/>
                <w:sz w:val="21"/>
              </w:rPr>
              <w:t xml:space="preserve"> </w:t>
            </w:r>
            <w:r>
              <w:rPr>
                <w:rFonts w:hint="eastAsia"/>
                <w:sz w:val="21"/>
              </w:rPr>
              <w:t>名</w:t>
            </w:r>
            <w:r>
              <w:rPr>
                <w:rFonts w:hint="default"/>
                <w:sz w:val="21"/>
              </w:rPr>
              <w:t xml:space="preserve"> </w:t>
            </w:r>
            <w:r>
              <w:rPr>
                <w:rFonts w:hint="eastAsia"/>
                <w:sz w:val="21"/>
              </w:rPr>
              <w:t>称</w:t>
            </w:r>
          </w:p>
        </w:tc>
        <w:tc>
          <w:tcPr>
            <w:tcW w:w="5699"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8"/>
              <w:jc w:val="center"/>
              <w:rPr>
                <w:rFonts w:hint="default"/>
                <w:sz w:val="21"/>
              </w:rPr>
            </w:pPr>
            <w:r>
              <w:rPr>
                <w:rFonts w:hint="eastAsia"/>
                <w:sz w:val="21"/>
              </w:rPr>
              <w:t>所　在　地</w:t>
            </w:r>
            <w:r>
              <w:rPr>
                <w:rFonts w:hint="default"/>
                <w:sz w:val="21"/>
              </w:rPr>
              <w:t xml:space="preserve"> </w:t>
            </w:r>
            <w:r>
              <w:rPr>
                <w:rFonts w:hint="eastAsia"/>
                <w:sz w:val="21"/>
              </w:rPr>
              <w:t>・</w:t>
            </w:r>
            <w:r>
              <w:rPr>
                <w:rFonts w:hint="default"/>
                <w:sz w:val="21"/>
              </w:rPr>
              <w:t xml:space="preserve"> </w:t>
            </w:r>
            <w:r>
              <w:rPr>
                <w:rFonts w:hint="eastAsia"/>
                <w:sz w:val="21"/>
              </w:rPr>
              <w:t>電</w:t>
            </w:r>
            <w:r>
              <w:rPr>
                <w:rFonts w:hint="default"/>
                <w:sz w:val="21"/>
              </w:rPr>
              <w:t xml:space="preserve"> </w:t>
            </w:r>
            <w:r>
              <w:rPr>
                <w:rFonts w:hint="eastAsia"/>
                <w:sz w:val="21"/>
              </w:rPr>
              <w:t>話</w:t>
            </w:r>
            <w:r>
              <w:rPr>
                <w:rFonts w:hint="default"/>
                <w:sz w:val="21"/>
              </w:rPr>
              <w:t xml:space="preserve"> </w:t>
            </w:r>
            <w:r>
              <w:rPr>
                <w:rFonts w:hint="eastAsia"/>
                <w:sz w:val="21"/>
              </w:rPr>
              <w:t>番</w:t>
            </w:r>
            <w:r>
              <w:rPr>
                <w:rFonts w:hint="default"/>
                <w:sz w:val="21"/>
              </w:rPr>
              <w:t xml:space="preserve"> </w:t>
            </w:r>
            <w:r>
              <w:rPr>
                <w:rFonts w:hint="eastAsia"/>
                <w:sz w:val="21"/>
              </w:rPr>
              <w:t>号</w:t>
            </w:r>
          </w:p>
        </w:tc>
      </w:tr>
      <w:tr>
        <w:trPr>
          <w:trHeight w:val="680" w:hRule="atLeast"/>
        </w:trPr>
        <w:tc>
          <w:tcPr>
            <w:tcW w:w="2415"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8"/>
              <w:rPr>
                <w:rFonts w:hint="default"/>
                <w:sz w:val="21"/>
              </w:rPr>
            </w:pPr>
          </w:p>
        </w:tc>
        <w:tc>
          <w:tcPr>
            <w:tcW w:w="2551" w:type="dxa"/>
            <w:gridSpan w:val="5"/>
            <w:vAlign w:val="top"/>
          </w:tcPr>
          <w:p>
            <w:pPr>
              <w:pStyle w:val="18"/>
              <w:rPr>
                <w:rFonts w:hint="default"/>
                <w:sz w:val="16"/>
              </w:rPr>
            </w:pPr>
            <w:r>
              <w:rPr>
                <w:rFonts w:hint="default"/>
                <w:sz w:val="16"/>
              </w:rPr>
              <w:t>(</w:t>
            </w:r>
            <w:r>
              <w:rPr>
                <w:rFonts w:hint="eastAsia"/>
                <w:sz w:val="16"/>
              </w:rPr>
              <w:t>病院・診療所</w:t>
            </w:r>
            <w:r>
              <w:rPr>
                <w:rFonts w:hint="default"/>
                <w:sz w:val="16"/>
              </w:rPr>
              <w:t>)</w:t>
            </w:r>
          </w:p>
        </w:tc>
        <w:tc>
          <w:tcPr>
            <w:tcW w:w="5699"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8"/>
              <w:rPr>
                <w:rFonts w:hint="default"/>
                <w:sz w:val="21"/>
              </w:rPr>
            </w:pPr>
          </w:p>
        </w:tc>
      </w:tr>
      <w:tr>
        <w:trPr>
          <w:trHeight w:val="680" w:hRule="atLeast"/>
        </w:trPr>
        <w:tc>
          <w:tcPr>
            <w:tcW w:w="2415"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8"/>
              <w:rPr>
                <w:rFonts w:hint="default"/>
                <w:sz w:val="21"/>
              </w:rPr>
            </w:pPr>
          </w:p>
        </w:tc>
        <w:tc>
          <w:tcPr>
            <w:tcW w:w="2551" w:type="dxa"/>
            <w:gridSpan w:val="5"/>
            <w:vAlign w:val="top"/>
          </w:tcPr>
          <w:p>
            <w:pPr>
              <w:pStyle w:val="18"/>
              <w:rPr>
                <w:rFonts w:hint="default"/>
                <w:sz w:val="16"/>
              </w:rPr>
            </w:pPr>
            <w:r>
              <w:rPr>
                <w:rFonts w:hint="default"/>
                <w:sz w:val="16"/>
              </w:rPr>
              <w:t>(</w:t>
            </w:r>
            <w:r>
              <w:rPr>
                <w:rFonts w:hint="eastAsia"/>
                <w:sz w:val="16"/>
              </w:rPr>
              <w:t>薬局等</w:t>
            </w:r>
            <w:r>
              <w:rPr>
                <w:rFonts w:hint="default"/>
                <w:sz w:val="16"/>
              </w:rPr>
              <w:t>)</w:t>
            </w:r>
          </w:p>
        </w:tc>
        <w:tc>
          <w:tcPr>
            <w:tcW w:w="5699"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8"/>
              <w:rPr>
                <w:rFonts w:hint="default"/>
                <w:sz w:val="21"/>
              </w:rPr>
            </w:pPr>
          </w:p>
        </w:tc>
      </w:tr>
      <w:tr>
        <w:trPr>
          <w:trHeight w:val="680" w:hRule="atLeast"/>
        </w:trPr>
        <w:tc>
          <w:tcPr>
            <w:tcW w:w="2415"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8"/>
              <w:rPr>
                <w:rFonts w:hint="default"/>
                <w:sz w:val="21"/>
              </w:rPr>
            </w:pPr>
          </w:p>
        </w:tc>
        <w:tc>
          <w:tcPr>
            <w:tcW w:w="2551" w:type="dxa"/>
            <w:gridSpan w:val="5"/>
            <w:vAlign w:val="top"/>
          </w:tcPr>
          <w:p>
            <w:pPr>
              <w:pStyle w:val="18"/>
              <w:rPr>
                <w:rFonts w:hint="default"/>
                <w:sz w:val="16"/>
              </w:rPr>
            </w:pPr>
            <w:r>
              <w:rPr>
                <w:rFonts w:hint="default"/>
                <w:sz w:val="16"/>
              </w:rPr>
              <w:t>(</w:t>
            </w:r>
            <w:r>
              <w:rPr>
                <w:rFonts w:hint="eastAsia"/>
                <w:sz w:val="16"/>
              </w:rPr>
              <w:t>訪問看護事業者</w:t>
            </w:r>
            <w:r>
              <w:rPr>
                <w:rFonts w:hint="default"/>
                <w:sz w:val="16"/>
              </w:rPr>
              <w:t>)</w:t>
            </w:r>
          </w:p>
        </w:tc>
        <w:tc>
          <w:tcPr>
            <w:tcW w:w="5699"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8"/>
              <w:rPr>
                <w:rFonts w:hint="default"/>
                <w:sz w:val="21"/>
              </w:rPr>
            </w:pPr>
          </w:p>
        </w:tc>
      </w:tr>
      <w:tr>
        <w:trPr>
          <w:trHeight w:val="567" w:hRule="atLeast"/>
        </w:trPr>
        <w:tc>
          <w:tcPr>
            <w:tcW w:w="241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8"/>
              <w:jc w:val="distribute"/>
              <w:rPr>
                <w:rFonts w:hint="default"/>
                <w:sz w:val="18"/>
              </w:rPr>
            </w:pPr>
            <w:r>
              <w:rPr>
                <w:rFonts w:hint="eastAsia"/>
                <w:sz w:val="18"/>
              </w:rPr>
              <w:t>治療方針の変更</w:t>
            </w:r>
            <w:r>
              <w:rPr>
                <w:rFonts w:hint="default"/>
                <w:sz w:val="18"/>
              </w:rPr>
              <w:t xml:space="preserve"> </w:t>
            </w:r>
            <w:r>
              <w:rPr>
                <w:rFonts w:hint="eastAsia"/>
                <w:sz w:val="18"/>
              </w:rPr>
              <w:t>　※４</w:t>
            </w:r>
          </w:p>
        </w:tc>
        <w:tc>
          <w:tcPr>
            <w:tcW w:w="1984" w:type="dxa"/>
            <w:gridSpan w:val="3"/>
            <w:vAlign w:val="center"/>
          </w:tcPr>
          <w:p>
            <w:pPr>
              <w:pStyle w:val="18"/>
              <w:jc w:val="center"/>
              <w:rPr>
                <w:rFonts w:hint="default"/>
                <w:sz w:val="21"/>
              </w:rPr>
            </w:pPr>
            <w:r>
              <w:rPr>
                <w:rFonts w:hint="eastAsia"/>
                <w:sz w:val="21"/>
              </w:rPr>
              <w:t>有　・　無</w:t>
            </w:r>
          </w:p>
        </w:tc>
        <w:tc>
          <w:tcPr>
            <w:tcW w:w="6266" w:type="dxa"/>
            <w:gridSpan w:val="19"/>
            <w:tcBorders>
              <w:top w:val="none" w:color="auto" w:sz="0" w:space="0"/>
              <w:left w:val="none" w:color="auto" w:sz="0" w:space="0"/>
              <w:bottom w:val="none" w:color="auto" w:sz="0" w:space="0"/>
              <w:right w:val="single" w:color="auto" w:sz="12" w:space="0"/>
              <w:tl2br w:val="none" w:color="auto" w:sz="0" w:space="0"/>
              <w:tr2bl w:val="single" w:color="auto" w:sz="4" w:space="0"/>
            </w:tcBorders>
            <w:vAlign w:val="top"/>
          </w:tcPr>
          <w:p>
            <w:pPr>
              <w:pStyle w:val="18"/>
              <w:rPr>
                <w:rFonts w:hint="default"/>
                <w:sz w:val="21"/>
              </w:rPr>
            </w:pPr>
          </w:p>
        </w:tc>
      </w:tr>
      <w:tr>
        <w:trPr>
          <w:trHeight w:val="1929" w:hRule="atLeast"/>
        </w:trPr>
        <w:tc>
          <w:tcPr>
            <w:tcW w:w="10665" w:type="dxa"/>
            <w:gridSpan w:val="24"/>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18"/>
              <w:jc w:val="center"/>
              <w:rPr>
                <w:rFonts w:hint="default"/>
                <w:sz w:val="21"/>
              </w:rPr>
            </w:pPr>
            <w:bookmarkStart w:id="0" w:name="_GoBack"/>
            <w:bookmarkEnd w:id="0"/>
            <w:r>
              <w:rPr>
                <w:rFonts w:hint="eastAsia"/>
                <w:sz w:val="21"/>
              </w:rPr>
              <w:t>同　　　意　　　書</w:t>
            </w:r>
          </w:p>
          <w:p>
            <w:pPr>
              <w:pStyle w:val="18"/>
              <w:rPr>
                <w:rFonts w:hint="default"/>
                <w:sz w:val="21"/>
              </w:rPr>
            </w:pPr>
            <w:r>
              <w:rPr>
                <w:rFonts w:hint="eastAsia"/>
                <w:sz w:val="21"/>
              </w:rPr>
              <w:t>　決定にあたり、必要となる受診者の身体状況、世帯構成、介護保険の要介護認定状況、収入状況及び所属する世帯員の収入状況等について、関係部署等に照会し確認することに同意します。</w:t>
            </w:r>
          </w:p>
          <w:p>
            <w:pPr>
              <w:pStyle w:val="18"/>
              <w:rPr>
                <w:rFonts w:hint="default"/>
                <w:sz w:val="21"/>
              </w:rPr>
            </w:pPr>
          </w:p>
          <w:p>
            <w:pPr>
              <w:pStyle w:val="18"/>
              <w:wordWrap w:val="0"/>
              <w:ind w:right="360" w:rightChars="150"/>
              <w:jc w:val="right"/>
              <w:rPr>
                <w:rFonts w:hint="default"/>
                <w:sz w:val="21"/>
              </w:rPr>
            </w:pPr>
            <w:r>
              <w:rPr>
                <w:rFonts w:hint="eastAsia"/>
                <w:sz w:val="21"/>
                <w:u w:val="single" w:color="auto"/>
              </w:rPr>
              <w:t>同意者氏名　　　　　　　　　　　　　　　　　　</w:t>
            </w:r>
          </w:p>
        </w:tc>
      </w:tr>
    </w:tbl>
    <w:p>
      <w:pPr>
        <w:pStyle w:val="0"/>
        <w:spacing w:line="280" w:lineRule="exact"/>
        <w:jc w:val="left"/>
        <w:rPr>
          <w:rFonts w:hint="default"/>
          <w:sz w:val="20"/>
        </w:rPr>
      </w:pPr>
      <w:r>
        <w:rPr>
          <w:rFonts w:hint="eastAsia"/>
          <w:sz w:val="20"/>
        </w:rPr>
        <w:t>※１　新規・再認定・変更のいずれかに○をすること　　</w:t>
      </w:r>
    </w:p>
    <w:p>
      <w:pPr>
        <w:pStyle w:val="0"/>
        <w:spacing w:line="280" w:lineRule="exact"/>
        <w:jc w:val="left"/>
        <w:rPr>
          <w:rFonts w:hint="default"/>
          <w:sz w:val="20"/>
        </w:rPr>
      </w:pPr>
      <w:r>
        <w:rPr>
          <w:rFonts w:hint="eastAsia"/>
          <w:sz w:val="20"/>
        </w:rPr>
        <w:t>※２　裏面のチェックシートを参照し、該当すると思う区分に○をすること</w:t>
      </w:r>
    </w:p>
    <w:p>
      <w:pPr>
        <w:pStyle w:val="0"/>
        <w:spacing w:line="280" w:lineRule="exact"/>
        <w:jc w:val="left"/>
        <w:rPr>
          <w:rFonts w:hint="default"/>
          <w:sz w:val="20"/>
        </w:rPr>
      </w:pPr>
      <w:r>
        <w:rPr>
          <w:rFonts w:hint="eastAsia"/>
          <w:sz w:val="20"/>
        </w:rPr>
        <w:t>※３　再認定又は変更の方のみ記入すること　　　　　　</w:t>
      </w:r>
    </w:p>
    <w:p>
      <w:pPr>
        <w:pStyle w:val="0"/>
        <w:spacing w:line="280" w:lineRule="exact"/>
        <w:jc w:val="left"/>
        <w:rPr>
          <w:rFonts w:hint="default"/>
          <w:sz w:val="20"/>
        </w:rPr>
      </w:pPr>
      <w:r>
        <w:rPr>
          <w:rFonts w:hint="eastAsia"/>
          <w:sz w:val="20"/>
        </w:rPr>
        <w:t>※４　変更の方のみ該当する区分に○をすること</w:t>
      </w:r>
    </w:p>
    <w:p>
      <w:pPr>
        <w:pStyle w:val="0"/>
        <w:spacing w:line="240" w:lineRule="atLeast"/>
        <w:jc w:val="center"/>
        <w:rPr>
          <w:rFonts w:hint="default" w:ascii="ＭＳ ゴシック" w:hAnsi="ＭＳ ゴシック" w:eastAsia="ＭＳ ゴシック"/>
          <w:b w:val="1"/>
          <w:sz w:val="28"/>
        </w:rPr>
      </w:pPr>
      <w:r>
        <w:rPr>
          <w:rFonts w:hint="default"/>
          <w:sz w:val="20"/>
        </w:rPr>
        <w:br w:type="page"/>
      </w:r>
      <w:r>
        <w:rPr>
          <w:rFonts w:hint="eastAsia" w:ascii="ＭＳ ゴシック" w:hAnsi="ＭＳ ゴシック" w:eastAsia="ＭＳ ゴシック"/>
          <w:b w:val="1"/>
          <w:sz w:val="28"/>
        </w:rPr>
        <w:t>負担額に関するチェックシート</w:t>
      </w:r>
    </w:p>
    <w:p>
      <w:pPr>
        <w:pStyle w:val="0"/>
        <w:spacing w:line="160" w:lineRule="exact"/>
        <w:jc w:val="left"/>
        <w:rPr>
          <w:rFonts w:hint="default"/>
          <w:sz w:val="21"/>
        </w:rPr>
      </w:pPr>
    </w:p>
    <w:p>
      <w:pPr>
        <w:pStyle w:val="0"/>
        <w:spacing w:line="280" w:lineRule="exact"/>
        <w:ind w:left="240" w:hanging="240" w:hangingChars="100"/>
        <w:rPr>
          <w:rFonts w:hint="default"/>
        </w:rPr>
      </w:pPr>
      <w:r>
        <w:rPr>
          <w:rFonts w:hint="eastAsia"/>
        </w:rPr>
        <w:t>※以下の質問中の「世帯」とは、自立支援医療（更生医療）を受診する方が加入している医療保険が健康保険や共済組合の場合には扶養・被扶養の関係にある方全員、国民健康保険の場合には一緒　に国民健康保険に加入している方全員をいいます。</w:t>
      </w:r>
    </w:p>
    <w:p>
      <w:pPr>
        <w:pStyle w:val="0"/>
        <w:spacing w:line="280" w:lineRule="exact"/>
        <w:rPr>
          <w:rFonts w:hint="default"/>
          <w:sz w:val="21"/>
        </w:rPr>
      </w:pPr>
    </w:p>
    <w:p>
      <w:pPr>
        <w:pStyle w:val="0"/>
        <w:spacing w:line="280" w:lineRule="exact"/>
        <w:rPr>
          <w:rFonts w:hint="default" w:ascii="ＭＳ ゴシック" w:hAnsi="ＭＳ ゴシック" w:eastAsia="ＭＳ ゴシック"/>
          <w:u w:val="single" w:color="auto"/>
        </w:rPr>
      </w:pPr>
      <w:r>
        <w:rPr>
          <w:rFonts w:hint="eastAsia" w:ascii="ＭＳ ゴシック" w:hAnsi="ＭＳ ゴシック" w:eastAsia="ＭＳ ゴシック"/>
          <w:b w:val="1"/>
          <w:u w:val="single" w:color="auto"/>
        </w:rPr>
        <w:t>○　自立支援医療を受診する方が属する「世帯」に関しての質問</w:t>
      </w:r>
    </w:p>
    <w:p>
      <w:pPr>
        <w:pStyle w:val="0"/>
        <w:spacing w:line="180" w:lineRule="exact"/>
        <w:rPr>
          <w:rFonts w:hint="default"/>
          <w:sz w:val="21"/>
        </w:rPr>
      </w:pPr>
    </w:p>
    <w:p>
      <w:pPr>
        <w:pStyle w:val="0"/>
        <w:spacing w:line="280" w:lineRule="exact"/>
        <w:rPr>
          <w:rFonts w:hint="default"/>
        </w:rPr>
      </w:pPr>
      <w:r>
        <w:rPr>
          <w:rFonts w:hint="eastAsia"/>
        </w:rPr>
        <w:t>１　自立支援医療を受診する方が属する「世帯」は、生活保護の認定を受けていますか。</w:t>
      </w:r>
    </w:p>
    <w:p>
      <w:pPr>
        <w:pStyle w:val="0"/>
        <w:spacing w:line="280" w:lineRule="exact"/>
        <w:rPr>
          <w:rFonts w:hint="default"/>
        </w:rPr>
      </w:pPr>
      <w:r>
        <w:rPr>
          <w:rFonts w:hint="eastAsia"/>
        </w:rPr>
        <w:t>　　　・受けている：「生保等」に○をしてください。</w:t>
      </w:r>
    </w:p>
    <w:p>
      <w:pPr>
        <w:pStyle w:val="0"/>
        <w:spacing w:line="280" w:lineRule="exact"/>
        <w:rPr>
          <w:rFonts w:hint="default"/>
        </w:rPr>
      </w:pPr>
      <w:r>
        <w:rPr>
          <w:rFonts w:hint="eastAsia"/>
        </w:rPr>
        <w:t>　　　・受けていない：２へ</w:t>
      </w:r>
    </w:p>
    <w:p>
      <w:pPr>
        <w:pStyle w:val="0"/>
        <w:spacing w:line="180" w:lineRule="exact"/>
        <w:ind w:left="210" w:hanging="210" w:hangingChars="100"/>
        <w:rPr>
          <w:rFonts w:hint="default"/>
          <w:sz w:val="21"/>
        </w:rPr>
      </w:pPr>
    </w:p>
    <w:p>
      <w:pPr>
        <w:pStyle w:val="0"/>
        <w:spacing w:line="280" w:lineRule="exact"/>
        <w:ind w:left="240" w:hanging="240" w:hangingChars="100"/>
        <w:rPr>
          <w:rFonts w:hint="default"/>
        </w:rPr>
      </w:pPr>
      <w:r>
        <w:rPr>
          <w:rFonts w:hint="eastAsia"/>
        </w:rPr>
        <w:t>２　自立支援医療を受診する方が属する「世帯」は、市町村民税（均等割か所得割のいずれか又は両</w:t>
      </w:r>
    </w:p>
    <w:p>
      <w:pPr>
        <w:pStyle w:val="0"/>
        <w:spacing w:line="280" w:lineRule="exact"/>
        <w:ind w:left="240" w:hanging="240" w:hangingChars="100"/>
        <w:rPr>
          <w:rFonts w:hint="default"/>
        </w:rPr>
      </w:pPr>
      <w:r>
        <w:rPr>
          <w:rFonts w:hint="eastAsia"/>
        </w:rPr>
        <w:t>　方）が課税されていますか。</w:t>
      </w:r>
    </w:p>
    <w:p>
      <w:pPr>
        <w:pStyle w:val="0"/>
        <w:spacing w:line="280" w:lineRule="exact"/>
        <w:rPr>
          <w:rFonts w:hint="default"/>
        </w:rPr>
      </w:pPr>
      <w:r>
        <w:rPr>
          <w:rFonts w:hint="eastAsia"/>
        </w:rPr>
        <w:t>　　　・課税されていない：３へ（市町村民税非課税証明書をご用意ください。）</w:t>
      </w:r>
    </w:p>
    <w:p>
      <w:pPr>
        <w:pStyle w:val="0"/>
        <w:spacing w:line="280" w:lineRule="exact"/>
        <w:rPr>
          <w:rFonts w:hint="default"/>
        </w:rPr>
      </w:pPr>
      <w:r>
        <w:rPr>
          <w:rFonts w:hint="eastAsia"/>
        </w:rPr>
        <w:t>　　　・課税されている：４へ（市町村民税の課税額が分かる証明書をご用意ください。）</w:t>
      </w:r>
    </w:p>
    <w:p>
      <w:pPr>
        <w:pStyle w:val="0"/>
        <w:spacing w:line="180" w:lineRule="exact"/>
        <w:rPr>
          <w:rFonts w:hint="default"/>
          <w:sz w:val="21"/>
        </w:rPr>
      </w:pPr>
    </w:p>
    <w:p>
      <w:pPr>
        <w:pStyle w:val="0"/>
        <w:spacing w:line="280" w:lineRule="exact"/>
        <w:ind w:left="236" w:hanging="236" w:hangingChars="100"/>
        <w:rPr>
          <w:rFonts w:hint="default"/>
          <w:sz w:val="21"/>
        </w:rPr>
      </w:pPr>
      <w:r>
        <w:rPr>
          <w:rFonts w:hint="eastAsia"/>
          <w:spacing w:val="-2"/>
        </w:rPr>
        <w:t>３　自立支援医療を受診する方の収入が</w:t>
      </w:r>
      <w:r>
        <w:rPr>
          <w:rFonts w:hint="eastAsia" w:ascii="ＭＳ ゴシック" w:hAnsi="ＭＳ ゴシック" w:eastAsia="ＭＳ ゴシック"/>
          <w:spacing w:val="-2"/>
          <w:u w:val="single" w:color="auto"/>
        </w:rPr>
        <w:t>８０万</w:t>
      </w:r>
      <w:r>
        <w:rPr>
          <w:rFonts w:hint="eastAsia" w:ascii="ＭＳ ゴシック" w:hAnsi="ＭＳ ゴシック" w:eastAsia="ＭＳ ゴシック"/>
          <w:u w:val="single" w:color="auto"/>
        </w:rPr>
        <w:t>９千</w:t>
      </w:r>
      <w:r>
        <w:rPr>
          <w:rFonts w:hint="eastAsia" w:ascii="ＭＳ ゴシック" w:hAnsi="ＭＳ ゴシック" w:eastAsia="ＭＳ ゴシック"/>
          <w:spacing w:val="-2"/>
          <w:u w:val="single" w:color="auto"/>
        </w:rPr>
        <w:t>円以下</w:t>
      </w:r>
      <w:r>
        <w:rPr>
          <w:rFonts w:hint="eastAsia"/>
          <w:spacing w:val="-2"/>
        </w:rPr>
        <w:t>ですか。</w:t>
      </w:r>
    </w:p>
    <w:p>
      <w:pPr>
        <w:pStyle w:val="0"/>
        <w:spacing w:line="280" w:lineRule="exact"/>
        <w:rPr>
          <w:rFonts w:hint="default"/>
        </w:rPr>
      </w:pPr>
      <w:r>
        <w:rPr>
          <w:rFonts w:hint="eastAsia"/>
        </w:rPr>
        <w:t>　　　・</w:t>
      </w:r>
      <w:r>
        <w:rPr>
          <w:rFonts w:hint="eastAsia" w:asciiTheme="minorEastAsia" w:hAnsiTheme="minorEastAsia" w:eastAsiaTheme="minorEastAsia"/>
        </w:rPr>
        <w:t>８０万９千円以下</w:t>
      </w:r>
      <w:r>
        <w:rPr>
          <w:rFonts w:hint="eastAsia"/>
        </w:rPr>
        <w:t>：</w:t>
      </w:r>
      <w:bookmarkStart w:id="1" w:name="OLE_LINK1"/>
      <w:r>
        <w:rPr>
          <w:rFonts w:hint="eastAsia"/>
        </w:rPr>
        <w:t>「低１」に○をしてください。</w:t>
      </w:r>
      <w:bookmarkEnd w:id="1"/>
    </w:p>
    <w:p>
      <w:pPr>
        <w:pStyle w:val="0"/>
        <w:spacing w:line="280" w:lineRule="exact"/>
        <w:rPr>
          <w:rFonts w:hint="default"/>
        </w:rPr>
      </w:pPr>
      <w:r>
        <w:rPr>
          <w:rFonts w:hint="eastAsia"/>
        </w:rPr>
        <w:t>　　　・</w:t>
      </w:r>
      <w:r>
        <w:rPr>
          <w:rFonts w:hint="eastAsia" w:asciiTheme="minorEastAsia" w:hAnsiTheme="minorEastAsia" w:eastAsiaTheme="minorEastAsia"/>
        </w:rPr>
        <w:t>８０万９千円</w:t>
      </w:r>
      <w:r>
        <w:rPr>
          <w:rFonts w:hint="eastAsia"/>
        </w:rPr>
        <w:t>を超える：「低２」に○をしてください。</w:t>
      </w:r>
    </w:p>
    <w:p>
      <w:pPr>
        <w:pStyle w:val="0"/>
        <w:spacing w:line="280" w:lineRule="exact"/>
        <w:rPr>
          <w:rFonts w:hint="default"/>
        </w:rPr>
      </w:pPr>
      <w:r>
        <w:rPr>
          <w:rFonts w:hint="eastAsia"/>
          <w:sz w:val="21"/>
        </w:rPr>
        <w:t>　※収入とは、地方税法上の合計所得金額、障害年金、特別児童扶養手当、特別障害者手当等の収入の合計額。</w:t>
      </w:r>
    </w:p>
    <w:p>
      <w:pPr>
        <w:pStyle w:val="0"/>
        <w:spacing w:line="280" w:lineRule="exact"/>
        <w:jc w:val="left"/>
        <w:rPr>
          <w:rFonts w:hint="default"/>
          <w:sz w:val="21"/>
        </w:rPr>
      </w:pPr>
      <w:r>
        <w:rPr>
          <w:rFonts w:hint="eastAsia"/>
          <w:sz w:val="21"/>
        </w:rPr>
        <w:t>　※「低１」に○をする場合は、障害年金等の公的年金・特別児童扶養手当等公的手当の証明書、振込通知書等を</w:t>
      </w:r>
    </w:p>
    <w:p>
      <w:pPr>
        <w:pStyle w:val="0"/>
        <w:spacing w:line="280" w:lineRule="exact"/>
        <w:jc w:val="left"/>
        <w:rPr>
          <w:rFonts w:hint="default"/>
        </w:rPr>
      </w:pPr>
      <w:r>
        <w:rPr>
          <w:rFonts w:hint="eastAsia"/>
          <w:sz w:val="21"/>
        </w:rPr>
        <w:t>　　併せて提出してください。</w:t>
      </w:r>
    </w:p>
    <w:p>
      <w:pPr>
        <w:pStyle w:val="0"/>
        <w:spacing w:line="180" w:lineRule="exact"/>
        <w:rPr>
          <w:rFonts w:hint="default"/>
          <w:sz w:val="21"/>
        </w:rPr>
      </w:pPr>
    </w:p>
    <w:p>
      <w:pPr>
        <w:pStyle w:val="0"/>
        <w:spacing w:line="280" w:lineRule="exact"/>
        <w:ind w:left="240" w:hanging="240" w:hangingChars="100"/>
        <w:rPr>
          <w:rFonts w:hint="default"/>
        </w:rPr>
      </w:pPr>
      <w:r>
        <w:rPr>
          <w:rFonts w:hint="eastAsia"/>
        </w:rPr>
        <w:t>４　自立支援医療を受診する方が属する「世帯」のうち、加入している医療保険の保険料の算定対象</w:t>
      </w:r>
    </w:p>
    <w:p>
      <w:pPr>
        <w:pStyle w:val="0"/>
        <w:spacing w:line="280" w:lineRule="exact"/>
        <w:ind w:left="240" w:hanging="240" w:hangingChars="100"/>
        <w:rPr>
          <w:rFonts w:hint="default"/>
        </w:rPr>
      </w:pPr>
      <w:r>
        <w:rPr>
          <w:rFonts w:hint="eastAsia"/>
        </w:rPr>
        <w:t>　となっている方が納めている市町村民税額（所得割のみ）について</w:t>
      </w:r>
    </w:p>
    <w:p>
      <w:pPr>
        <w:pStyle w:val="0"/>
        <w:spacing w:line="280" w:lineRule="exact"/>
        <w:ind w:left="240" w:hanging="240" w:hangingChars="100"/>
        <w:rPr>
          <w:rFonts w:hint="default"/>
        </w:rPr>
      </w:pPr>
      <w:r>
        <w:rPr>
          <w:rFonts w:hint="eastAsia"/>
        </w:rPr>
        <w:t>（１）</w:t>
      </w:r>
      <w:r>
        <w:rPr>
          <w:rFonts w:hint="eastAsia" w:ascii="ＭＳ ゴシック" w:hAnsi="ＭＳ ゴシック" w:eastAsia="ＭＳ ゴシック"/>
          <w:u w:val="single" w:color="auto"/>
        </w:rPr>
        <w:t>住宅借入金等特別税額控除</w:t>
      </w:r>
      <w:r>
        <w:rPr>
          <w:rFonts w:hint="eastAsia"/>
        </w:rPr>
        <w:t>を受けていますか。</w:t>
      </w:r>
    </w:p>
    <w:p>
      <w:pPr>
        <w:pStyle w:val="0"/>
        <w:spacing w:line="280" w:lineRule="exact"/>
        <w:ind w:left="240" w:hanging="240" w:hangingChars="100"/>
        <w:rPr>
          <w:rFonts w:hint="default"/>
        </w:rPr>
      </w:pPr>
      <w:r>
        <w:rPr>
          <w:rFonts w:hint="eastAsia"/>
        </w:rPr>
        <w:t>　　　・受けている（控除額が分かる書類をご用意ください。）</w:t>
      </w:r>
    </w:p>
    <w:p>
      <w:pPr>
        <w:pStyle w:val="0"/>
        <w:spacing w:line="280" w:lineRule="exact"/>
        <w:ind w:left="240" w:hanging="240" w:hangingChars="100"/>
        <w:rPr>
          <w:rFonts w:hint="default"/>
        </w:rPr>
      </w:pPr>
      <w:r>
        <w:rPr>
          <w:rFonts w:hint="eastAsia"/>
        </w:rPr>
        <w:t>　　　・受けていない</w:t>
      </w:r>
    </w:p>
    <w:p>
      <w:pPr>
        <w:pStyle w:val="0"/>
        <w:spacing w:line="280" w:lineRule="exact"/>
        <w:ind w:left="240" w:hanging="240" w:hangingChars="100"/>
        <w:rPr>
          <w:rFonts w:hint="default"/>
        </w:rPr>
      </w:pPr>
      <w:r>
        <w:rPr>
          <w:rFonts w:hint="eastAsia"/>
        </w:rPr>
        <w:t>（２）市町村民税額（※所得割のみ）は、以下のどの金額に該当しますか。</w:t>
      </w:r>
    </w:p>
    <w:p>
      <w:pPr>
        <w:pStyle w:val="0"/>
        <w:spacing w:line="280" w:lineRule="exact"/>
        <w:ind w:left="240" w:hanging="240" w:hangingChars="100"/>
        <w:rPr>
          <w:rFonts w:hint="default"/>
          <w:sz w:val="21"/>
          <w:u w:val="single" w:color="auto"/>
        </w:rPr>
      </w:pPr>
      <w:r>
        <w:rPr>
          <w:rFonts w:hint="eastAsia"/>
        </w:rPr>
        <w:t>　　　　</w:t>
      </w:r>
      <w:r>
        <w:rPr>
          <w:rFonts w:hint="eastAsia"/>
          <w:sz w:val="21"/>
          <w:u w:val="single" w:color="auto"/>
        </w:rPr>
        <w:t>※</w:t>
      </w:r>
      <w:r>
        <w:rPr>
          <w:rFonts w:hint="eastAsia" w:ascii="ＭＳ ゴシック" w:hAnsi="ＭＳ ゴシック" w:eastAsia="ＭＳ ゴシック"/>
          <w:sz w:val="21"/>
          <w:u w:val="single" w:color="auto"/>
        </w:rPr>
        <w:t>（１）で「受けている」に該当する場合</w:t>
      </w:r>
      <w:r>
        <w:rPr>
          <w:rFonts w:hint="eastAsia"/>
          <w:sz w:val="21"/>
          <w:u w:val="single" w:color="auto"/>
        </w:rPr>
        <w:t>には、当該控除の適用前の所得割額で○をつけてください。</w:t>
      </w:r>
    </w:p>
    <w:p>
      <w:pPr>
        <w:pStyle w:val="0"/>
        <w:spacing w:line="280" w:lineRule="exact"/>
        <w:rPr>
          <w:rFonts w:hint="default"/>
        </w:rPr>
      </w:pPr>
      <w:r>
        <w:rPr>
          <w:rFonts w:hint="eastAsia"/>
        </w:rPr>
        <w:t>　　　・市町村民税額（所得割）　</w:t>
      </w:r>
      <w:r>
        <w:rPr>
          <w:rFonts w:hint="eastAsia" w:ascii="ＭＳ ゴシック" w:hAnsi="ＭＳ ゴシック" w:eastAsia="ＭＳ ゴシック"/>
          <w:b w:val="1"/>
          <w:u w:val="single" w:color="auto"/>
        </w:rPr>
        <w:t>３万３千円未満</w:t>
      </w:r>
      <w:r>
        <w:rPr>
          <w:rFonts w:hint="eastAsia"/>
        </w:rPr>
        <w:t>：「中間１」に○をしてください。</w:t>
      </w:r>
    </w:p>
    <w:p>
      <w:pPr>
        <w:pStyle w:val="0"/>
        <w:spacing w:line="280" w:lineRule="exact"/>
        <w:rPr>
          <w:rFonts w:hint="default"/>
        </w:rPr>
      </w:pPr>
      <w:r>
        <w:rPr>
          <w:rFonts w:hint="eastAsia"/>
        </w:rPr>
        <w:t>　　　・市町村民税額（所得割）</w:t>
      </w:r>
      <w:r>
        <w:rPr>
          <w:rFonts w:hint="eastAsia" w:ascii="ＭＳ ゴシック" w:hAnsi="ＭＳ ゴシック" w:eastAsia="ＭＳ ゴシック"/>
          <w:b w:val="1"/>
          <w:u w:val="single" w:color="auto"/>
        </w:rPr>
        <w:t>２３万５千円未満</w:t>
      </w:r>
      <w:r>
        <w:rPr>
          <w:rFonts w:hint="eastAsia"/>
        </w:rPr>
        <w:t>：「中間２」に○をしてください。</w:t>
      </w:r>
    </w:p>
    <w:p>
      <w:pPr>
        <w:pStyle w:val="0"/>
        <w:spacing w:line="280" w:lineRule="exact"/>
        <w:rPr>
          <w:rFonts w:hint="default"/>
        </w:rPr>
      </w:pPr>
      <w:r>
        <w:rPr>
          <w:rFonts w:hint="eastAsia"/>
        </w:rPr>
        <w:t>　　　・市町村民税額（所得割）</w:t>
      </w:r>
      <w:r>
        <w:rPr>
          <w:rFonts w:hint="eastAsia" w:ascii="ＭＳ ゴシック" w:hAnsi="ＭＳ ゴシック" w:eastAsia="ＭＳ ゴシック"/>
          <w:b w:val="1"/>
          <w:u w:val="single" w:color="auto"/>
        </w:rPr>
        <w:t>２３万５千円以上</w:t>
      </w:r>
      <w:r>
        <w:rPr>
          <w:rFonts w:hint="eastAsia"/>
        </w:rPr>
        <w:t>：「一定以上」に○をしてください。</w:t>
      </w:r>
    </w:p>
    <w:p>
      <w:pPr>
        <w:pStyle w:val="0"/>
        <w:spacing w:line="280" w:lineRule="exact"/>
        <w:rPr>
          <w:rFonts w:hint="default"/>
          <w:sz w:val="21"/>
        </w:rPr>
      </w:pPr>
    </w:p>
    <w:p>
      <w:pPr>
        <w:pStyle w:val="0"/>
        <w:spacing w:line="280" w:lineRule="exact"/>
        <w:rPr>
          <w:rFonts w:hint="default" w:ascii="ＭＳ ゴシック" w:hAnsi="ＭＳ ゴシック" w:eastAsia="ＭＳ ゴシック"/>
          <w:b w:val="1"/>
          <w:u w:val="single" w:color="auto"/>
        </w:rPr>
      </w:pPr>
      <w:r>
        <w:rPr>
          <w:rFonts w:hint="eastAsia" w:ascii="ＭＳ ゴシック" w:hAnsi="ＭＳ ゴシック" w:eastAsia="ＭＳ ゴシック"/>
          <w:b w:val="1"/>
          <w:u w:val="single" w:color="auto"/>
        </w:rPr>
        <w:t>○　重度かつ継続のチェック</w:t>
      </w:r>
    </w:p>
    <w:p>
      <w:pPr>
        <w:pStyle w:val="0"/>
        <w:spacing w:line="180" w:lineRule="exact"/>
        <w:rPr>
          <w:rFonts w:hint="default"/>
          <w:b w:val="1"/>
          <w:u w:val="single" w:color="auto"/>
        </w:rPr>
      </w:pPr>
    </w:p>
    <w:p>
      <w:pPr>
        <w:pStyle w:val="0"/>
        <w:spacing w:line="280" w:lineRule="exact"/>
        <w:rPr>
          <w:rFonts w:hint="default"/>
        </w:rPr>
      </w:pPr>
      <w:r>
        <w:rPr>
          <w:rFonts w:hint="eastAsia"/>
        </w:rPr>
        <w:t>　「重度かつ継続」（※下記参照）に該当しますか。</w:t>
      </w:r>
    </w:p>
    <w:p>
      <w:pPr>
        <w:pStyle w:val="0"/>
        <w:spacing w:line="280" w:lineRule="exact"/>
        <w:rPr>
          <w:rFonts w:hint="default"/>
        </w:rPr>
      </w:pPr>
      <w:r>
        <w:rPr>
          <w:rFonts w:hint="eastAsia"/>
        </w:rPr>
        <w:t>　　　・該当する：｢重度かつ継続｣の「該当」に○をしてください。</w:t>
      </w:r>
    </w:p>
    <w:p>
      <w:pPr>
        <w:pStyle w:val="0"/>
        <w:spacing w:line="280" w:lineRule="exact"/>
        <w:rPr>
          <w:rFonts w:hint="default"/>
        </w:rPr>
      </w:pPr>
      <w:r>
        <w:rPr>
          <w:rFonts w:hint="eastAsia"/>
        </w:rPr>
        <w:t>　　　・該当しない：｢重度かつ継続｣の「非該当」に○をしてください。</w:t>
      </w:r>
    </w:p>
    <w:p>
      <w:pPr>
        <w:pStyle w:val="0"/>
        <w:spacing w:line="180" w:lineRule="exact"/>
        <w:rPr>
          <w:rFonts w:hint="default"/>
          <w:sz w:val="21"/>
        </w:rPr>
      </w:pPr>
    </w:p>
    <w:p>
      <w:pPr>
        <w:pStyle w:val="0"/>
        <w:spacing w:line="280" w:lineRule="exact"/>
        <w:rPr>
          <w:rFonts w:hint="default"/>
        </w:rPr>
      </w:pPr>
      <w:r>
        <w:rPr>
          <w:rFonts w:hint="eastAsia"/>
        </w:rPr>
        <w:t>※　「重度かつ継続」の対象範囲</w:t>
      </w:r>
    </w:p>
    <w:p>
      <w:pPr>
        <w:pStyle w:val="0"/>
        <w:spacing w:line="280" w:lineRule="exact"/>
        <w:rPr>
          <w:rFonts w:hint="default"/>
        </w:rPr>
      </w:pPr>
      <w:r>
        <w:rPr>
          <w:rFonts w:hint="eastAsia"/>
        </w:rPr>
        <w:t>　①　更生医療・・・腎臓機能障害、小腸機能障害、免疫機能障害、心臓機能障害（心臓移植後の</w:t>
      </w:r>
    </w:p>
    <w:p>
      <w:pPr>
        <w:pStyle w:val="0"/>
        <w:spacing w:line="280" w:lineRule="exact"/>
        <w:rPr>
          <w:rFonts w:hint="default"/>
        </w:rPr>
      </w:pPr>
      <w:r>
        <w:rPr>
          <w:rFonts w:hint="eastAsia"/>
        </w:rPr>
        <w:t>　　　　　　　　　　抗免疫療法に限る）、肝臓機能障害（肝臓移植後の抗免疫療法に限る）</w:t>
      </w:r>
    </w:p>
    <w:p>
      <w:pPr>
        <w:pStyle w:val="0"/>
        <w:spacing w:line="280" w:lineRule="exact"/>
        <w:rPr>
          <w:rFonts w:hint="default"/>
        </w:rPr>
      </w:pPr>
      <w:r>
        <w:rPr>
          <w:rFonts w:hint="eastAsia"/>
        </w:rPr>
        <w:t>　②　医療保険の高額療養費で多数該当の方</w:t>
      </w:r>
    </w:p>
    <w:p>
      <w:pPr>
        <w:pStyle w:val="0"/>
        <w:spacing w:line="180" w:lineRule="exact"/>
        <w:rPr>
          <w:rFonts w:hint="default" w:ascii="HG丸ｺﾞｼｯｸM-PRO" w:hAnsi="HG丸ｺﾞｼｯｸM-PRO" w:eastAsia="HG丸ｺﾞｼｯｸM-PRO"/>
          <w:sz w:val="22"/>
        </w:rPr>
      </w:pPr>
    </w:p>
    <w:p>
      <w:pPr>
        <w:pStyle w:val="0"/>
        <w:ind w:left="210"/>
        <w:rPr>
          <w:rFonts w:hint="default" w:ascii="HG丸ｺﾞｼｯｸM-PRO" w:hAnsi="HG丸ｺﾞｼｯｸM-PRO" w:eastAsia="HG丸ｺﾞｼｯｸM-PRO"/>
        </w:rPr>
      </w:pPr>
      <w:r>
        <w:rPr>
          <w:rFonts w:hint="default"/>
        </w:rPr>
        <w:pict>
          <v:shapetype id="_x0000_t202" coordsize="21600,21600" o:spt="202" path="m,l,21600r21600,l21600,xe">
            <v:stroke joinstyle="miter"/>
            <v:path gradientshapeok="t" o:connecttype="rect"/>
          </v:shapetype>
          <v:shape id="_x0000_s1026" style="mso-position-vertical-relative:text;z-index:6;width:74.25pt;height:22.5pt;mso-position-horizontal-relative:text;position:absolute;margin-left:75.75pt;margin-top:-0.65pt;"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8"/>
                    </w:rPr>
                  </w:pPr>
                  <w:r>
                    <w:rPr>
                      <w:rFonts w:hint="eastAsia" w:ascii="Times New Roman" w:hAnsi="Times New Roman" w:eastAsia="ＭＳ Ｐゴシック"/>
                      <w:color w:val="000000"/>
                      <w:sz w:val="18"/>
                    </w:rPr>
                    <w:t>一定所得以下</w:t>
                  </w:r>
                </w:p>
              </w:txbxContent>
            </v:textbox>
            <v:imagedata o:title=""/>
            <w10:wrap type="none" anchorx="text" anchory="text"/>
          </v:shape>
        </w:pict>
      </w:r>
      <w:r>
        <w:rPr>
          <w:rFonts w:hint="default"/>
        </w:rPr>
        <w:pict>
          <v:shapetype id="_x0000_t202" coordsize="21600,21600" o:spt="202" path="m,l,21600r21600,l21600,xe">
            <v:stroke joinstyle="miter"/>
            <v:path gradientshapeok="t" o:connecttype="rect"/>
          </v:shapetype>
          <v:shape id="_x0000_s1027" style="mso-position-vertical-relative:text;z-index:5;width:74.25pt;height:22.5pt;mso-position-horizontal-relative:text;position:absolute;margin-left:251.5pt;margin-top:-0.65pt;"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8"/>
                    </w:rPr>
                  </w:pPr>
                  <w:r>
                    <w:rPr>
                      <w:rFonts w:hint="eastAsia" w:ascii="Times New Roman" w:hAnsi="Times New Roman" w:eastAsia="ＭＳ Ｐゴシック"/>
                      <w:color w:val="000000"/>
                      <w:sz w:val="18"/>
                    </w:rPr>
                    <w:t>中間的な所得</w:t>
                  </w:r>
                </w:p>
              </w:txbxContent>
            </v:textbox>
            <v:imagedata o:title=""/>
            <w10:wrap type="none" anchorx="text" anchory="text"/>
          </v:shape>
        </w:pict>
      </w:r>
      <w:r>
        <w:rPr>
          <w:rFonts w:hint="default"/>
        </w:rPr>
        <w:pict>
          <v:shapetype id="_x0000_t202" coordsize="21600,21600" o:spt="202" path="m,l,21600r21600,l21600,xe">
            <v:stroke joinstyle="miter"/>
            <v:path gradientshapeok="t" o:connecttype="rect"/>
          </v:shapetype>
          <v:shape id="_x0000_s1028" style="mso-position-vertical-relative:text;z-index:4;width:98.2pt;height:40.5pt;mso-position-horizontal-relative:text;position:absolute;margin-left:365.05pt;margin-top:-0.65pt;"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6"/>
                    </w:rPr>
                  </w:pPr>
                  <w:r>
                    <w:rPr>
                      <w:rFonts w:hint="eastAsia" w:ascii="Times New Roman" w:hAnsi="Times New Roman" w:eastAsia="ＭＳ Ｐゴシック"/>
                      <w:color w:val="000000"/>
                      <w:sz w:val="16"/>
                    </w:rPr>
                    <w:t>一定所得以上</w:t>
                  </w:r>
                </w:p>
                <w:p>
                  <w:pPr>
                    <w:pStyle w:val="0"/>
                    <w:jc w:val="center"/>
                    <w:rPr>
                      <w:rFonts w:hint="default" w:ascii="Times New Roman" w:hAnsi="Times New Roman" w:eastAsia="ＭＳ Ｐゴシック"/>
                      <w:color w:val="000000"/>
                      <w:sz w:val="16"/>
                    </w:rPr>
                  </w:pPr>
                  <w:r>
                    <w:rPr>
                      <w:rFonts w:hint="eastAsia" w:ascii="Times New Roman" w:hAnsi="Times New Roman" w:eastAsia="ＭＳ Ｐゴシック"/>
                      <w:color w:val="000000"/>
                      <w:sz w:val="16"/>
                    </w:rPr>
                    <w:t>「一定以上」</w:t>
                  </w:r>
                </w:p>
              </w:txbxContent>
            </v:textbox>
            <v:imagedata o:title=""/>
            <w10:wrap type="none" anchorx="text" anchory="text"/>
          </v:shape>
        </w:pict>
      </w:r>
      <w:r>
        <w:rPr>
          <w:rFonts w:hint="default"/>
        </w:rPr>
        <w:pict>
          <v:line id="_x0000_s1029" style="v-text-anchor:middle;mso-position-vertical-relative:text;z-index:3;mso-position-horizontal-relative:text;position:absolute;" filled="t" stroked="t" o:spt="20" from="618pt,-583.25pt" to="636.6pt,-583.25pt">
            <v:fill/>
            <v:stroke endarrow="open"/>
            <v:textbox style="layout-flow:horizontal;"/>
            <v:imagedata o:title=""/>
            <w10:wrap type="none" anchorx="text" anchory="text"/>
          </v:line>
        </w:pict>
      </w:r>
      <w:r>
        <w:rPr>
          <w:rFonts w:hint="default"/>
        </w:rPr>
        <w:pict>
          <v:line id="_x0000_s1030" style="v-text-anchor:middle;mso-position-vertical-relative:text;z-index:2;mso-position-horizontal-relative:text;position:absolute;" filled="t" stroked="t" o:spt="20" from="674.75pt,-512.35pt" to="693.35pt,-512.35pt">
            <v:fill/>
            <v:stroke endarrow="open"/>
            <v:textbox style="layout-flow:horizontal;"/>
            <v:imagedata o:title=""/>
            <w10:wrap type="none" anchorx="text" anchory="text"/>
          </v:line>
        </w:pict>
      </w:r>
      <w:r>
        <w:rPr>
          <w:rFonts w:hint="default" w:ascii="HG丸ｺﾞｼｯｸM-PRO" w:hAnsi="HG丸ｺﾞｼｯｸM-PRO" w:eastAsia="HG丸ｺﾞｼｯｸM-PRO"/>
        </w:rPr>
        <w:pict>
          <v:group id="_x0000_s1032" style="width:453.5pt;height:156.9pt;" coordsize="9070,3138" coordorigin="777,629"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position:absolute;left:777;top:629;width:9070;height:3138;" filled="f" stroked="f" o:spt="75" o:preferrelative="f" type="#_x0000_t75">
              <v:fill/>
              <v:stroke joinstyle="miter"/>
              <v:imagedata o:title=""/>
              <o:lock v:ext="edit" aspectratio="t"/>
              <w10:anchorlock/>
            </v:shape>
            <v:rect id="_x0000_s1033" style="position:absolute;v-text-anchor:middle;left:8027;top:2702;width:1642;height:856;mso-wrap-style:none;" filled="t" fillcolor="#000000" stroked="t" o:spt="1">
              <v:fill type="pattern" r:id="rId5"/>
              <v:textbox style="layout-flow:horizontal;"/>
              <v:imagedata o:title=""/>
              <w10:anchorlock/>
            </v:rect>
            <v:rect id="_x0000_s1034" style="position:absolute;v-text-anchor:middle;left:2098;top:1273;width:5929;height:2285;mso-wrap-style:none;" filled="t" fillcolor="#000000" stroked="t" strokeweight="0.25pt" o:spt="1">
              <v:fill type="pattern" r:id="rId5"/>
              <v:textbox style="layout-flow:horizontal;"/>
              <v:imagedata o:title=""/>
              <w10:anchorlock/>
            </v:rect>
            <v:rect id="_x0000_s1035" style="position:absolute;v-text-anchor:middle;left:955;top:1273;width:8714;height:2285;" filled="f" fillcolor="#ffcc99" stroked="t" strokeweight="2.25pt" o:spt="1">
              <v:fill/>
              <v:textbox style="layout-flow:horizontal;mso-fit-shape-to-text:t;"/>
              <v:imagedata o:title=""/>
              <w10:anchorlock/>
            </v:rect>
            <v:line id="_x0000_s1036" style="position:absolute;v-text-anchor:middle;left:955;top:629;width:0;height:680;flip:y;" filled="t" stroked="t" strokeweight="2.25pt" o:spt="20" from="955,629" to="955,1309">
              <v:fill/>
              <v:textbox style="layout-flow:horizontal;"/>
              <v:imagedata o:title=""/>
              <w10:anchorlock/>
            </v:line>
            <v:line id="_x0000_s1037" style="position:absolute;v-text-anchor:middle;left:2098;top:916;width:0;height:2642;flip:y;" filled="t" stroked="t" strokeweight="2.25pt" o:spt="20" from="2098,916" to="2098,3558">
              <v:fill/>
              <v:textbox style="layout-flow:horizontal;"/>
              <v:imagedata o:title=""/>
              <w10:anchorlock/>
            </v:line>
            <v:line id="_x0000_s1038" style="position:absolute;v-text-anchor:middle;left:3383;top:916;width:0;height:2642;flip:y;" filled="t" stroked="t" strokeweight="2.25pt" o:spt="20" from="3383,916" to="3383,3558">
              <v:fill/>
              <v:textbox style="layout-flow:horizontal;"/>
              <v:imagedata o:title=""/>
              <w10:anchorlock/>
            </v:line>
            <v:line id="_x0000_s1039" style="position:absolute;v-text-anchor:middle;left:4740;top:629;width:0;height:2929;flip:y;" filled="t" stroked="t" strokeweight="2.25pt" o:spt="20" from="4740,629" to="4740,3558">
              <v:fill/>
              <v:textbox style="layout-flow:horizontal;"/>
              <v:imagedata o:title=""/>
              <w10:anchorlock/>
            </v:line>
            <v:line id="_x0000_s1040" style="position:absolute;v-text-anchor:middle;left:6241;top:916;width:0;height:2642;flip:y;" filled="t" stroked="t" o:spt="20" from="6241,916" to="6241,3558">
              <v:fill/>
              <v:stroke endcap="round" dashstyle="shortdot"/>
              <v:textbox style="layout-flow:horizontal;"/>
              <v:imagedata o:title=""/>
              <w10:anchorlock/>
            </v:line>
            <v:line id="_x0000_s1041" style="position:absolute;v-text-anchor:middle;left:8027;top:629;width:15;height:2073;flip:y;" filled="t" stroked="t" strokeweight="2.25pt" o:spt="20" from="8027,629" to="8042,2702">
              <v:fill/>
              <v:textbox style="layout-flow:horizontal;"/>
              <v:imagedata o:title=""/>
              <w10:anchorlock/>
            </v:line>
            <v:line id="_x0000_s1042" style="position:absolute;v-text-anchor:middle;left:4740;top:2702;width:4927;height:0;" filled="t" stroked="t" strokeweight="2.25pt" o:spt="20" from="4740,2702" to="9667,2702">
              <v:fill/>
              <v:textbox style="layout-flow:horizontal;"/>
              <v:imagedata o:title=""/>
              <w10:anchorlock/>
            </v:line>
            <v:line id="_x0000_s1043" style="position:absolute;v-text-anchor:middle;left:9669;top:629;width:0;height:757;flip:y;" filled="t" stroked="t" strokeweight="2.25pt" o:spt="20" from="9669,629" to="9669,1386">
              <v:fill/>
              <v:textbox style="layout-flow:horizontal;"/>
              <v:imagedata o:title=""/>
              <w10:anchorlock/>
            </v:line>
            <v:line id="_x0000_s1044" style="position:absolute;v-text-anchor:middle;left:955;top:773;width:938;height:0;" filled="t" stroked="t" o:spt="20" from="955,773" to="1893,773">
              <v:fill/>
              <v:stroke startarrow="open"/>
              <v:textbox style="layout-flow:horizontal;"/>
              <v:imagedata o:title=""/>
              <w10:anchorlock/>
            </v:line>
            <v:line id="_x0000_s1045" style="position:absolute;v-text-anchor:middle;left:3740;top:773;width:1016;height:0;" filled="t" stroked="t" o:spt="20" from="3740,773" to="4756,773">
              <v:fill/>
              <v:stroke endarrow="open"/>
              <v:textbox style="layout-flow:horizontal;"/>
              <v:imagedata o:title=""/>
              <w10:anchorlock/>
            </v:line>
            <v:line id="_x0000_s1046" style="position:absolute;v-text-anchor:middle;left:7241;top:773;width:783;height:0;" filled="t" stroked="t" o:spt="20" from="7241,773" to="8024,773">
              <v:fill/>
              <v:stroke endarrow="open"/>
              <v:textbox style="layout-flow:horizontal;"/>
              <v:imagedata o:title=""/>
              <w10:anchorlock/>
            </v:line>
            <v:line id="_x0000_s1047" style="position:absolute;v-text-anchor:middle;left:9455;top:773;width:235;height:0;" filled="t" stroked="t" o:spt="20" from="9455,773" to="9690,773">
              <v:fill/>
              <v:stroke endarrow="open"/>
              <v:textbox style="layout-flow:horizontal;"/>
              <v:imagedata o:title=""/>
              <w10:anchorlock/>
            </v:line>
            <v:line id="_x0000_s1048" style="position:absolute;v-text-anchor:middle;left:4740;top:773;width:627;height:0;" filled="t" stroked="t" o:spt="20" from="4740,773" to="5367,773">
              <v:fill/>
              <v:stroke startarrow="open"/>
              <v:textbox style="layout-flow:horizontal;"/>
              <v:imagedata o:title=""/>
              <w10:anchorlock/>
            </v:line>
            <v:line id="_x0000_s1049" style="position:absolute;v-text-anchor:middle;left:8027;top:773;width:234;height:0;" filled="t" stroked="t" o:spt="20" from="8027,773" to="8261,773">
              <v:fill/>
              <v:stroke startarrow="open"/>
              <v:textbox style="layout-flow:horizontal;"/>
              <v:imagedata o:title=""/>
              <w10:anchorlock/>
            </v:line>
            <v:line id="_x0000_s1050" style="position:absolute;v-text-anchor:middle;left:955;top:1058;width:235;height:0;" filled="t" stroked="t" o:spt="20" from="955,1058" to="1190,1058">
              <v:fill/>
              <v:stroke startarrow="open"/>
              <v:textbox style="layout-flow:horizontal;"/>
              <v:imagedata o:title=""/>
              <w10:anchorlock/>
            </v:line>
            <v:line id="_x0000_s1051" style="position:absolute;v-text-anchor:middle;left:1884;top:1058;width:235;height:0;" filled="t" stroked="t" o:spt="20" from="1884,1058" to="2119,1058">
              <v:fill/>
              <v:stroke endarrow="open"/>
              <v:textbox style="layout-flow:horizontal;"/>
              <v:imagedata o:title=""/>
              <w10:anchorlock/>
            </v:line>
            <v:shapetype id="_x0000_t202" coordsize="21600,21600" o:spt="202" path="m,l,21600r21600,l21600,xe">
              <v:stroke joinstyle="miter"/>
              <v:path gradientshapeok="t" o:connecttype="rect"/>
            </v:shapetype>
            <v:shape id="_x0000_s1052" style="position:absolute;left:777;top:916;width:1485;height:450;"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6"/>
                      </w:rPr>
                    </w:pPr>
                    <w:r>
                      <w:rPr>
                        <w:rFonts w:hint="eastAsia" w:ascii="Times New Roman" w:hAnsi="Times New Roman" w:eastAsia="ＭＳ Ｐゴシック"/>
                        <w:color w:val="000000"/>
                        <w:sz w:val="16"/>
                      </w:rPr>
                      <w:t>「生保」</w:t>
                    </w:r>
                  </w:p>
                </w:txbxContent>
              </v:textbox>
              <v:imagedata o:title=""/>
              <w10:anchorlock/>
            </v:shape>
            <v:line id="_x0000_s1053" style="position:absolute;v-text-anchor:middle;left:3098;top:1058;width:235;height:0;" filled="t" stroked="t" o:spt="20" from="3098,1058" to="3333,1058">
              <v:fill/>
              <v:stroke endarrow="open"/>
              <v:textbox style="layout-flow:horizontal;"/>
              <v:imagedata o:title=""/>
              <w10:anchorlock/>
            </v:line>
            <v:line id="_x0000_s1054" style="position:absolute;v-text-anchor:middle;left:4526;top:1058;width:235;height:0;" filled="t" stroked="t" o:spt="20" from="4526,1058" to="4761,1058">
              <v:fill/>
              <v:stroke endarrow="open"/>
              <v:textbox style="layout-flow:horizontal;"/>
              <v:imagedata o:title=""/>
              <w10:anchorlock/>
            </v:line>
            <v:line id="_x0000_s1055" style="position:absolute;v-text-anchor:middle;left:2098;top:1058;width:235;height:0;" filled="t" stroked="t" o:spt="20" from="2098,1058" to="2333,1058">
              <v:fill/>
              <v:stroke startarrow="open"/>
              <v:textbox style="layout-flow:horizontal;"/>
              <v:imagedata o:title=""/>
              <w10:anchorlock/>
            </v:line>
            <v:line id="_x0000_s1056" style="position:absolute;v-text-anchor:middle;left:3383;top:1058;width:235;height:0;" filled="t" stroked="t" o:spt="20" from="3383,1058" to="3618,1058">
              <v:fill/>
              <v:stroke startarrow="open"/>
              <v:textbox style="layout-flow:horizontal;"/>
              <v:imagedata o:title=""/>
              <w10:anchorlock/>
            </v:line>
            <v:shape id="_x0000_s1057" style="position:absolute;left:2241;top:916;width:939;height:450;"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6"/>
                      </w:rPr>
                    </w:pPr>
                    <w:r>
                      <w:rPr>
                        <w:rFonts w:hint="eastAsia" w:ascii="Times New Roman" w:hAnsi="Times New Roman" w:eastAsia="ＭＳ Ｐゴシック"/>
                        <w:color w:val="000000"/>
                        <w:sz w:val="16"/>
                      </w:rPr>
                      <w:t>「低１」</w:t>
                    </w:r>
                  </w:p>
                </w:txbxContent>
              </v:textbox>
              <v:imagedata o:title=""/>
              <w10:anchorlock/>
            </v:shape>
            <v:shape id="_x0000_s1058" style="position:absolute;left:3597;top:916;width:937;height:450;"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6"/>
                      </w:rPr>
                    </w:pPr>
                    <w:r>
                      <w:rPr>
                        <w:rFonts w:hint="eastAsia" w:ascii="Times New Roman" w:hAnsi="Times New Roman" w:eastAsia="ＭＳ Ｐゴシック"/>
                        <w:color w:val="000000"/>
                        <w:sz w:val="16"/>
                      </w:rPr>
                      <w:t>「低２」</w:t>
                    </w:r>
                  </w:p>
                </w:txbxContent>
              </v:textbox>
              <v:imagedata o:title=""/>
              <w10:anchorlock/>
            </v:shape>
            <v:line id="_x0000_s1059" style="position:absolute;v-text-anchor:middle;left:4740;top:1058;width:235;height:0;" filled="t" stroked="t" o:spt="20" from="4740,1058" to="4975,1058">
              <v:fill/>
              <v:stroke startarrow="open"/>
              <v:textbox style="layout-flow:horizontal;"/>
              <v:imagedata o:title=""/>
              <w10:anchorlock/>
            </v:line>
            <v:line id="_x0000_s1060" style="position:absolute;v-text-anchor:middle;left:6027;top:1058;width:235;height:0;" filled="t" stroked="t" o:spt="20" from="6027,1058" to="6262,1058">
              <v:fill/>
              <v:stroke endarrow="open"/>
              <v:textbox style="layout-flow:horizontal;"/>
              <v:imagedata o:title=""/>
              <w10:anchorlock/>
            </v:line>
            <v:line id="_x0000_s1061" style="position:absolute;v-text-anchor:middle;left:6241;top:1058;width:235;height:0;" filled="t" stroked="t" o:spt="20" from="6241,1058" to="6476,1058">
              <v:fill/>
              <v:stroke startarrow="open"/>
              <v:textbox style="layout-flow:horizontal;"/>
              <v:imagedata o:title=""/>
              <w10:anchorlock/>
            </v:line>
            <v:line id="_x0000_s1062" style="position:absolute;v-text-anchor:middle;left:7813;top:1058;width:234;height:0;" filled="t" stroked="t" o:spt="20" from="7813,1058" to="8047,1058">
              <v:fill/>
              <v:stroke endarrow="open"/>
              <v:textbox style="layout-flow:horizontal;"/>
              <v:imagedata o:title=""/>
              <w10:anchorlock/>
            </v:line>
            <v:shape id="_x0000_s1063" style="position:absolute;left:4740;top:916;width:1487;height:450;"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6"/>
                      </w:rPr>
                    </w:pPr>
                    <w:r>
                      <w:rPr>
                        <w:rFonts w:hint="eastAsia" w:ascii="Times New Roman" w:hAnsi="Times New Roman" w:eastAsia="ＭＳ Ｐゴシック"/>
                        <w:color w:val="000000"/>
                        <w:sz w:val="16"/>
                      </w:rPr>
                      <w:t>「中間１」</w:t>
                    </w:r>
                  </w:p>
                </w:txbxContent>
              </v:textbox>
              <v:imagedata o:title=""/>
              <w10:anchorlock/>
            </v:shape>
            <v:shape id="_x0000_s1064" style="position:absolute;left:6383;top:916;width:1486;height:450;"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6"/>
                      </w:rPr>
                    </w:pPr>
                    <w:r>
                      <w:rPr>
                        <w:rFonts w:hint="eastAsia" w:ascii="Times New Roman" w:hAnsi="Times New Roman" w:eastAsia="ＭＳ Ｐゴシック"/>
                        <w:color w:val="000000"/>
                        <w:sz w:val="16"/>
                      </w:rPr>
                      <w:t>「中間２」</w:t>
                    </w:r>
                  </w:p>
                </w:txbxContent>
              </v:textbox>
              <v:imagedata o:title=""/>
              <w10:anchorlock/>
            </v:shape>
            <v:shape id="_x0000_s1065" style="position:absolute;left:1090;top:2199;width:860;height:450;"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8"/>
                      </w:rPr>
                    </w:pPr>
                    <w:r>
                      <w:rPr>
                        <w:rFonts w:hint="eastAsia" w:ascii="Times New Roman" w:hAnsi="Times New Roman" w:eastAsia="ＭＳ Ｐゴシック"/>
                        <w:color w:val="000000"/>
                        <w:sz w:val="18"/>
                      </w:rPr>
                      <w:t>０円</w:t>
                    </w:r>
                  </w:p>
                </w:txbxContent>
              </v:textbox>
              <v:imagedata o:title=""/>
              <w10:anchorlock/>
            </v:shape>
            <v:shape id="_x0000_s1066" style="position:absolute;left:2106;top:1897;width:1252;height:810;"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２，５００円</w:t>
                    </w:r>
                  </w:p>
                </w:txbxContent>
              </v:textbox>
              <v:imagedata o:title=""/>
              <w10:anchorlock/>
            </v:shape>
            <v:shape id="_x0000_s1067" style="position:absolute;left:3435;top:1897;width:1252;height:810;"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５，０００円</w:t>
                    </w:r>
                  </w:p>
                </w:txbxContent>
              </v:textbox>
              <v:imagedata o:title=""/>
              <w10:anchorlock/>
            </v:shape>
            <v:shape id="_x0000_s1068" style="position:absolute;left:4549;top:1307;width:3428;height:768;" filled="f" fillcolor="#ffcc99" stroked="f" o:spt="202" type="#_x0000_t202">
              <v:fill/>
              <v:stroke joinstyle="miter"/>
              <v:textbox style="layout-flow:horizontal;" inset="1.6001666666666663mm,0.80008333333333315mm,1.6001666666666663mm,0.80008333333333315mm">
                <w:txbxContent>
                  <w:p>
                    <w:pPr>
                      <w:pStyle w:val="0"/>
                      <w:spacing w:line="240" w:lineRule="exact"/>
                      <w:ind w:left="960" w:hanging="96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w:t>
                    </w:r>
                    <w:r>
                      <w:rPr>
                        <w:rFonts w:hint="default" w:ascii="Times New Roman" w:hAnsi="Times New Roman" w:eastAsia="ＭＳ Ｐゴシック"/>
                        <w:color w:val="000000"/>
                        <w:sz w:val="15"/>
                      </w:rPr>
                      <w:t xml:space="preserve"> </w:t>
                    </w:r>
                    <w:r>
                      <w:rPr>
                        <w:rFonts w:hint="eastAsia" w:ascii="Times New Roman" w:hAnsi="Times New Roman" w:eastAsia="ＭＳ Ｐゴシック"/>
                        <w:color w:val="000000"/>
                        <w:sz w:val="15"/>
                      </w:rPr>
                      <w:t>担</w:t>
                    </w:r>
                    <w:r>
                      <w:rPr>
                        <w:rFonts w:hint="default" w:ascii="Times New Roman" w:hAnsi="Times New Roman" w:eastAsia="ＭＳ Ｐゴシック"/>
                        <w:color w:val="000000"/>
                        <w:sz w:val="15"/>
                      </w:rPr>
                      <w:t xml:space="preserve"> </w:t>
                    </w:r>
                    <w:r>
                      <w:rPr>
                        <w:rFonts w:hint="eastAsia" w:ascii="Times New Roman" w:hAnsi="Times New Roman" w:eastAsia="ＭＳ Ｐゴシック"/>
                        <w:color w:val="000000"/>
                        <w:sz w:val="15"/>
                      </w:rPr>
                      <w:t>上</w:t>
                    </w:r>
                    <w:r>
                      <w:rPr>
                        <w:rFonts w:hint="default" w:ascii="Times New Roman" w:hAnsi="Times New Roman" w:eastAsia="ＭＳ Ｐゴシック"/>
                        <w:color w:val="000000"/>
                        <w:sz w:val="15"/>
                      </w:rPr>
                      <w:t xml:space="preserve"> </w:t>
                    </w:r>
                    <w:r>
                      <w:rPr>
                        <w:rFonts w:hint="eastAsia" w:ascii="Times New Roman" w:hAnsi="Times New Roman" w:eastAsia="ＭＳ Ｐゴシック"/>
                        <w:color w:val="000000"/>
                        <w:sz w:val="15"/>
                      </w:rPr>
                      <w:t>限</w:t>
                    </w:r>
                    <w:r>
                      <w:rPr>
                        <w:rFonts w:hint="default" w:ascii="Times New Roman" w:hAnsi="Times New Roman" w:eastAsia="ＭＳ Ｐゴシック"/>
                        <w:color w:val="000000"/>
                        <w:sz w:val="15"/>
                      </w:rPr>
                      <w:t xml:space="preserve"> </w:t>
                    </w:r>
                    <w:r>
                      <w:rPr>
                        <w:rFonts w:hint="eastAsia" w:ascii="Times New Roman" w:hAnsi="Times New Roman" w:eastAsia="ＭＳ Ｐゴシック"/>
                        <w:color w:val="000000"/>
                        <w:sz w:val="15"/>
                      </w:rPr>
                      <w:t>額</w:t>
                    </w:r>
                  </w:p>
                  <w:p>
                    <w:pPr>
                      <w:pStyle w:val="0"/>
                      <w:spacing w:line="240" w:lineRule="exact"/>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（育成医療の経過措置）</w:t>
                    </w:r>
                  </w:p>
                </w:txbxContent>
              </v:textbox>
              <v:imagedata o:title=""/>
              <w10:anchorlock/>
            </v:shape>
            <v:shape id="_x0000_s1069" style="position:absolute;left:7893;top:1420;width:1954;height:1170;"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3"/>
                      </w:rPr>
                    </w:pPr>
                    <w:r>
                      <w:rPr>
                        <w:rFonts w:hint="eastAsia" w:ascii="Times New Roman" w:hAnsi="Times New Roman" w:eastAsia="ＭＳ Ｐゴシック"/>
                        <w:color w:val="000000"/>
                        <w:sz w:val="13"/>
                      </w:rPr>
                      <w:t>公費負担の対象外</w:t>
                    </w:r>
                  </w:p>
                  <w:p>
                    <w:pPr>
                      <w:pStyle w:val="0"/>
                      <w:jc w:val="center"/>
                      <w:rPr>
                        <w:rFonts w:hint="default" w:ascii="Times New Roman" w:hAnsi="Times New Roman" w:eastAsia="ＭＳ Ｐゴシック"/>
                        <w:color w:val="000000"/>
                        <w:sz w:val="13"/>
                      </w:rPr>
                    </w:pPr>
                    <w:r>
                      <w:rPr>
                        <w:rFonts w:hint="eastAsia" w:ascii="Times New Roman" w:hAnsi="Times New Roman" w:eastAsia="ＭＳ Ｐゴシック"/>
                        <w:color w:val="000000"/>
                        <w:sz w:val="13"/>
                      </w:rPr>
                      <w:t>（医療保険の負担割合</w:t>
                    </w:r>
                  </w:p>
                  <w:p>
                    <w:pPr>
                      <w:pStyle w:val="0"/>
                      <w:jc w:val="center"/>
                      <w:rPr>
                        <w:rFonts w:hint="default" w:ascii="Times New Roman" w:hAnsi="Times New Roman" w:eastAsia="ＭＳ Ｐゴシック"/>
                        <w:color w:val="000000"/>
                        <w:sz w:val="13"/>
                      </w:rPr>
                    </w:pPr>
                    <w:r>
                      <w:rPr>
                        <w:rFonts w:hint="eastAsia" w:ascii="Times New Roman" w:hAnsi="Times New Roman" w:eastAsia="ＭＳ Ｐゴシック"/>
                        <w:color w:val="000000"/>
                        <w:sz w:val="13"/>
                      </w:rPr>
                      <w:t>・負担限度額）</w:t>
                    </w:r>
                  </w:p>
                </w:txbxContent>
              </v:textbox>
              <v:imagedata o:title=""/>
              <w10:anchorlock/>
            </v:shape>
            <v:shape id="_x0000_s1070" style="position:absolute;left:5169;top:2598;width:3910;height:450;"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8"/>
                      </w:rPr>
                    </w:pPr>
                    <w:r>
                      <w:rPr>
                        <w:rFonts w:hint="eastAsia" w:ascii="Times New Roman" w:hAnsi="Times New Roman" w:eastAsia="ＭＳ Ｐゴシック"/>
                        <w:color w:val="000000"/>
                        <w:sz w:val="18"/>
                      </w:rPr>
                      <w:t>重　　度　　か　　つ　　継　　続</w:t>
                    </w:r>
                  </w:p>
                </w:txbxContent>
              </v:textbox>
              <v:imagedata o:title=""/>
              <w10:anchorlock/>
            </v:shape>
            <v:shape id="_x0000_s1071" style="position:absolute;left:4827;top:2808;width:1329;height:810;"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　５，０００円</w:t>
                    </w:r>
                  </w:p>
                </w:txbxContent>
              </v:textbox>
              <v:imagedata o:title=""/>
              <w10:anchorlock/>
            </v:shape>
            <v:shape id="_x0000_s1072" style="position:absolute;left:6537;top:2808;width:1250;height:794;" filled="f" fillcolor="#ffcc99" stroked="f" o:spt="202" type="#_x0000_t202">
              <v:fill/>
              <v:stroke joinstyle="miter"/>
              <v:textbox style="layout-flow:horizontal;" inset="1.6001666666666663mm,0.80008333333333315mm,1.6001666666666663mm,0.80008333333333315mm">
                <w:txbxContent>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１０，０００円</w:t>
                    </w:r>
                  </w:p>
                </w:txbxContent>
              </v:textbox>
              <v:imagedata o:title=""/>
              <w10:anchorlock/>
            </v:shape>
            <v:shape id="_x0000_s1073" style="position:absolute;left:7947;top:2792;width:1799;height:810;" filled="f" fillcolor="#ffcc99" stroked="f" o:spt="202" type="#_x0000_t202">
              <v:fill/>
              <v:stroke joinstyle="miter"/>
              <v:textbox style="layout-flow:horizontal;mso-fit-shape-to-text:t;" inset="1.6001666666666663mm,0.80008333333333315mm,1.6001666666666663mm,0.80008333333333315mm">
                <w:txbxContent>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２０，０００円</w:t>
                    </w:r>
                  </w:p>
                </w:txbxContent>
              </v:textbox>
              <v:imagedata o:title=""/>
              <w10:anchorlock/>
            </v:shape>
            <v:line id="_x0000_s1074" style="position:absolute;v-text-anchor:middle;left:8027;top:2273;width:0;height:1134;flip:x y;" filled="t" stroked="t" o:spt="20" from="8027,2273" to="8027,3407">
              <v:fill/>
              <v:stroke endcap="round" dashstyle="shortdot"/>
              <v:textbox style="layout-flow:horizontal;"/>
              <v:imagedata o:title=""/>
              <w10:anchorlock/>
            </v:line>
            <v:shape id="_x0000_s1075" style="position:absolute;left:4838;top:1851;width:1329;height:761;" filled="f" fillcolor="#ffcc99" stroked="f" o:spt="202" type="#_x0000_t202">
              <v:fill/>
              <v:stroke joinstyle="miter"/>
              <v:textbox style="layout-flow:horizontal;" inset="1.6001666666666663mm,0.80008333333333315mm,1.6001666666666663mm,0.80008333333333315mm">
                <w:txbxContent>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　５，０００円</w:t>
                    </w:r>
                  </w:p>
                </w:txbxContent>
              </v:textbox>
              <v:imagedata o:title=""/>
              <w10:anchorlock/>
            </v:shape>
            <v:shape id="_x0000_s1076" style="position:absolute;left:6507;top:1851;width:1329;height:761;" filled="f" fillcolor="#ffcc99" stroked="f" o:spt="202" type="#_x0000_t202">
              <v:fill/>
              <v:stroke joinstyle="miter"/>
              <v:textbox style="layout-flow:horizontal;" inset="1.6001666666666663mm,0.80008333333333315mm,1.6001666666666663mm,0.80008333333333315mm">
                <w:txbxContent>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負担上限額</w:t>
                    </w:r>
                  </w:p>
                  <w:p>
                    <w:pPr>
                      <w:pStyle w:val="0"/>
                      <w:jc w:val="center"/>
                      <w:rPr>
                        <w:rFonts w:hint="default" w:ascii="Times New Roman" w:hAnsi="Times New Roman" w:eastAsia="ＭＳ Ｐゴシック"/>
                        <w:color w:val="000000"/>
                        <w:sz w:val="15"/>
                      </w:rPr>
                    </w:pPr>
                    <w:r>
                      <w:rPr>
                        <w:rFonts w:hint="eastAsia" w:ascii="Times New Roman" w:hAnsi="Times New Roman" w:eastAsia="ＭＳ Ｐゴシック"/>
                        <w:color w:val="000000"/>
                        <w:sz w:val="15"/>
                      </w:rPr>
                      <w:t>１０，０００円</w:t>
                    </w:r>
                  </w:p>
                </w:txbxContent>
              </v:textbox>
              <v:imagedata o:title=""/>
              <w10:anchorlock/>
            </v:shape>
            <o:lock v:ext="edit" text="t" aspectratio="t"/>
            <w10:anchorlock/>
          </v:group>
        </w:pict>
      </w:r>
    </w:p>
    <w:sectPr>
      <w:pgSz w:w="11906" w:h="16838"/>
      <w:pgMar w:top="567" w:right="567"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7"/>
    <w:uiPriority w:val="0"/>
    <w:pPr>
      <w:tabs>
        <w:tab w:val="center" w:leader="none" w:pos="4252"/>
        <w:tab w:val="right" w:leader="none" w:pos="8504"/>
      </w:tabs>
      <w:snapToGrid w:val="0"/>
    </w:pPr>
  </w:style>
  <w:style w:type="paragraph" w:styleId="16">
    <w:name w:val="footer"/>
    <w:basedOn w:val="0"/>
    <w:next w:val="16"/>
    <w:link w:val="19"/>
    <w:uiPriority w:val="0"/>
    <w:pPr>
      <w:tabs>
        <w:tab w:val="center" w:leader="none" w:pos="4252"/>
        <w:tab w:val="right" w:leader="none" w:pos="8504"/>
      </w:tabs>
      <w:snapToGrid w:val="0"/>
    </w:pPr>
  </w:style>
  <w:style w:type="character" w:styleId="17" w:customStyle="1">
    <w:name w:val="ヘッダー (文字)"/>
    <w:next w:val="17"/>
    <w:link w:val="15"/>
    <w:uiPriority w:val="0"/>
    <w:rPr>
      <w:rFonts w:ascii="ＭＳ 明朝" w:hAnsi="ＭＳ 明朝"/>
      <w:kern w:val="2"/>
      <w:sz w:val="22"/>
    </w:rPr>
  </w:style>
  <w:style w:type="paragraph" w:styleId="18">
    <w:name w:val="No Spacing"/>
    <w:next w:val="18"/>
    <w:link w:val="0"/>
    <w:uiPriority w:val="0"/>
    <w:qFormat/>
    <w:pPr>
      <w:widowControl w:val="0"/>
      <w:jc w:val="both"/>
    </w:pPr>
    <w:rPr>
      <w:rFonts w:ascii="ＭＳ 明朝" w:hAnsi="ＭＳ 明朝"/>
      <w:sz w:val="24"/>
    </w:rPr>
  </w:style>
  <w:style w:type="character" w:styleId="19" w:customStyle="1">
    <w:name w:val="フッター (文字)"/>
    <w:next w:val="19"/>
    <w:link w:val="16"/>
    <w:uiPriority w:val="0"/>
    <w:rPr>
      <w:rFonts w:ascii="ＭＳ 明朝" w:hAnsi="ＭＳ 明朝"/>
      <w:kern w:val="2"/>
      <w:sz w:val="22"/>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gi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2</Pages>
  <Words>1</Words>
  <Characters>1612</Characters>
  <Application>JUST Note</Application>
  <Lines>811</Lines>
  <Paragraphs>87</Paragraphs>
  <Company>春日部市役所</Company>
  <CharactersWithSpaces>1852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自立支援医療費支給認定申請書（ 新規 ・ 再認定 ・ 変更 ）※１</dc:title>
  <dc:creator>NEC</dc:creator>
  <cp:lastModifiedBy>Administrator</cp:lastModifiedBy>
  <cp:lastPrinted>2025-06-04T07:48:42Z</cp:lastPrinted>
  <dcterms:created xsi:type="dcterms:W3CDTF">2015-11-23T01:24:00Z</dcterms:created>
  <dcterms:modified xsi:type="dcterms:W3CDTF">2025-06-04T07:51:26Z</dcterms:modified>
  <cp:revision>21</cp:revision>
</cp:coreProperties>
</file>