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3B3B3FA3" w:rsidR="001D5063" w:rsidRDefault="00FF37D6" w:rsidP="001D5063">
            <w:pPr>
              <w:suppressAutoHyphens/>
              <w:kinsoku w:val="0"/>
              <w:overflowPunct w:val="0"/>
              <w:autoSpaceDE w:val="0"/>
              <w:autoSpaceDN w:val="0"/>
              <w:adjustRightInd w:val="0"/>
              <w:ind w:leftChars="200" w:left="420"/>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14:paraId="6B053691" w14:textId="77777777" w:rsidR="00FF37D6" w:rsidRDefault="00FF37D6"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6E2009" w14:paraId="47DF8A89" w14:textId="77777777" w:rsidTr="006E2009">
              <w:trPr>
                <w:trHeight w:val="689"/>
              </w:trPr>
              <w:tc>
                <w:tcPr>
                  <w:tcW w:w="3828" w:type="dxa"/>
                  <w:vAlign w:val="center"/>
                  <w:hideMark/>
                </w:tcPr>
                <w:p w14:paraId="30E727CA" w14:textId="77777777" w:rsidR="006E2009" w:rsidRDefault="006E2009" w:rsidP="006E2009">
                  <w:pPr>
                    <w:framePr w:hSpace="142" w:wrap="around" w:vAnchor="text" w:hAnchor="margin" w:y="1"/>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者</w:t>
                  </w:r>
                </w:p>
              </w:tc>
              <w:tc>
                <w:tcPr>
                  <w:tcW w:w="1995" w:type="dxa"/>
                  <w:vAlign w:val="center"/>
                  <w:hideMark/>
                </w:tcPr>
                <w:p w14:paraId="2EEE33BF" w14:textId="77777777" w:rsidR="006E2009" w:rsidRDefault="006E2009" w:rsidP="006E200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14:paraId="0343E52E" w14:textId="77777777" w:rsidR="006E2009" w:rsidRDefault="006E2009" w:rsidP="006E200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hint="eastAsia"/>
                      <w:color w:val="000000"/>
                      <w:kern w:val="0"/>
                      <w:sz w:val="16"/>
                      <w:szCs w:val="16"/>
                    </w:rPr>
                  </w:pPr>
                  <w:r>
                    <w:rPr>
                      <w:rFonts w:ascii="ＭＳ 明朝" w:hAnsi="Times New Roman" w:hint="eastAsia"/>
                      <w:color w:val="000000"/>
                      <w:kern w:val="0"/>
                      <w:sz w:val="16"/>
                      <w:szCs w:val="16"/>
                    </w:rPr>
                    <w:t>並びに法人にあっては、</w:t>
                  </w:r>
                </w:p>
                <w:p w14:paraId="5EBBD16D" w14:textId="77777777" w:rsidR="006E2009" w:rsidRDefault="006E2009" w:rsidP="006E2009">
                  <w:pPr>
                    <w:framePr w:hSpace="142" w:wrap="around" w:vAnchor="text" w:hAnchor="margin" w:y="1"/>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14:paraId="665E39E2" w14:textId="77777777" w:rsidR="006E2009" w:rsidRDefault="006E2009" w:rsidP="006E2009">
                  <w:pPr>
                    <w:framePr w:hSpace="142" w:wrap="around" w:vAnchor="text" w:hAnchor="margin" w:y="1"/>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bookmarkStart w:id="0" w:name="_GoBack"/>
            <w:bookmarkEnd w:id="0"/>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7"/>
      <w:headerReference w:type="default" r:id="rId8"/>
      <w:footerReference w:type="even" r:id="rId9"/>
      <w:footerReference w:type="default" r:id="rId10"/>
      <w:headerReference w:type="first" r:id="rId11"/>
      <w:footerReference w:type="first" r:id="rId1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07B0C" w14:textId="77777777" w:rsidR="00D05AB6" w:rsidRDefault="00D05AB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7C3F2" w14:textId="77777777" w:rsidR="00D05AB6" w:rsidRDefault="00D05AB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8DB98" w14:textId="77777777" w:rsidR="00D05AB6" w:rsidRDefault="00D05A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61B02" w14:textId="77777777" w:rsidR="00D05AB6" w:rsidRDefault="00D05A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59794" w14:textId="77777777" w:rsidR="00D05AB6" w:rsidRDefault="00D05AB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1B5D"/>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E2009"/>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 w:val="00FF3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2021-01-12T02:13:00Z</dcterms:modified>
</cp:coreProperties>
</file>