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p>
    <w:tbl>
      <w:tblPr>
        <w:tblStyle w:val="26"/>
        <w:tblW w:w="8930" w:type="dxa"/>
        <w:tblInd w:w="392" w:type="dxa"/>
        <w:tblLayout w:type="fixed"/>
        <w:tblLook w:firstRow="1" w:lastRow="0" w:firstColumn="1" w:lastColumn="0" w:noHBand="0" w:noVBand="1" w:val="04A0"/>
      </w:tblPr>
      <w:tblGrid>
        <w:gridCol w:w="5103"/>
        <w:gridCol w:w="850"/>
        <w:gridCol w:w="2977"/>
      </w:tblGrid>
      <w:tr>
        <w:trPr>
          <w:trHeight w:val="562" w:hRule="atLeast"/>
        </w:trPr>
        <w:tc>
          <w:tcPr>
            <w:tcW w:w="5103" w:type="dxa"/>
            <w:vAlign w:val="center"/>
          </w:tcPr>
          <w:p>
            <w:pPr>
              <w:pStyle w:val="0"/>
              <w:rPr>
                <w:rFonts w:hint="default"/>
                <w:sz w:val="22"/>
                <w:highlight w:val="none"/>
              </w:rPr>
            </w:pPr>
            <w:r>
              <w:rPr>
                <w:rFonts w:hint="eastAsia" w:ascii="ＭＳ 明朝" w:hAnsi="ＭＳ 明朝"/>
                <w:sz w:val="22"/>
                <w:highlight w:val="none"/>
              </w:rPr>
              <w:t>テーマ「生涯学習市民推進員として本市の生涯学習にどのように関わっていきたいか」</w:t>
            </w:r>
          </w:p>
        </w:tc>
        <w:tc>
          <w:tcPr>
            <w:tcW w:w="850" w:type="dxa"/>
            <w:vAlign w:val="center"/>
          </w:tcPr>
          <w:p>
            <w:pPr>
              <w:pStyle w:val="0"/>
              <w:jc w:val="center"/>
              <w:rPr>
                <w:rFonts w:hint="default"/>
              </w:rPr>
            </w:pPr>
            <w:r>
              <w:rPr>
                <w:rFonts w:hint="eastAsia"/>
              </w:rPr>
              <w:t>氏名</w:t>
            </w:r>
          </w:p>
        </w:tc>
        <w:tc>
          <w:tcPr>
            <w:tcW w:w="2977" w:type="dxa"/>
            <w:vAlign w:val="center"/>
          </w:tcPr>
          <w:p>
            <w:pPr>
              <w:pStyle w:val="0"/>
              <w:rPr>
                <w:rFonts w:hint="default"/>
              </w:rPr>
            </w:pPr>
          </w:p>
        </w:tc>
      </w:tr>
    </w:tbl>
    <w:p>
      <w:pPr>
        <w:pStyle w:val="0"/>
        <w:jc w:val="right"/>
        <w:rPr>
          <w:rFonts w:hint="default"/>
        </w:rPr>
      </w:pPr>
      <w:r>
        <w:rPr>
          <w:rFonts w:hint="eastAsia"/>
        </w:rPr>
        <w:t>　（</w:t>
      </w:r>
      <w:r>
        <w:rPr>
          <w:rFonts w:hint="eastAsia"/>
        </w:rPr>
        <w:t>1/2</w:t>
      </w:r>
      <w:r>
        <w:rPr>
          <w:rFonts w:hint="eastAsia"/>
        </w:rPr>
        <w:t>）</w:t>
      </w:r>
    </w:p>
    <w:tbl>
      <w:tblPr>
        <w:tblStyle w:val="26"/>
        <w:tblW w:w="9781" w:type="dxa"/>
        <w:tblInd w:w="392" w:type="dxa"/>
        <w:tblLayout w:type="fixed"/>
        <w:tblLook w:firstRow="1" w:lastRow="0" w:firstColumn="1" w:lastColumn="0" w:noHBand="0" w:noVBand="1" w:val="04A0"/>
      </w:tblPr>
      <w:tblGrid>
        <w:gridCol w:w="446"/>
        <w:gridCol w:w="447"/>
        <w:gridCol w:w="446"/>
        <w:gridCol w:w="447"/>
        <w:gridCol w:w="446"/>
        <w:gridCol w:w="447"/>
        <w:gridCol w:w="446"/>
        <w:gridCol w:w="447"/>
        <w:gridCol w:w="446"/>
        <w:gridCol w:w="447"/>
        <w:gridCol w:w="446"/>
        <w:gridCol w:w="447"/>
        <w:gridCol w:w="446"/>
        <w:gridCol w:w="447"/>
        <w:gridCol w:w="446"/>
        <w:gridCol w:w="447"/>
        <w:gridCol w:w="446"/>
        <w:gridCol w:w="447"/>
        <w:gridCol w:w="446"/>
        <w:gridCol w:w="447"/>
        <w:gridCol w:w="851"/>
      </w:tblGrid>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r>
              <w:rPr>
                <w:rFonts w:hint="eastAsia"/>
                <w:sz w:val="16"/>
              </w:rPr>
              <w:t>200</w:t>
            </w:r>
            <w:r>
              <w:rPr>
                <w:rFonts w:hint="eastAsia"/>
                <w:sz w:val="16"/>
              </w:rPr>
              <w:t>字</w:t>
            </w: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r>
              <w:rPr>
                <w:rFonts w:hint="eastAsia"/>
                <w:sz w:val="16"/>
              </w:rPr>
              <w:t>400</w:t>
            </w:r>
            <w:r>
              <w:rPr>
                <w:rFonts w:hint="eastAsia"/>
                <w:sz w:val="16"/>
              </w:rPr>
              <w:t>字</w:t>
            </w: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r>
              <w:rPr>
                <w:rFonts w:hint="eastAsia"/>
                <w:sz w:val="16"/>
              </w:rPr>
              <w:t>600</w:t>
            </w:r>
            <w:r>
              <w:rPr>
                <w:rFonts w:hint="eastAsia"/>
                <w:sz w:val="16"/>
              </w:rPr>
              <w:t>字</w:t>
            </w:r>
          </w:p>
        </w:tc>
      </w:tr>
    </w:tbl>
    <w:p>
      <w:pPr>
        <w:pStyle w:val="0"/>
        <w:rPr>
          <w:rFonts w:hint="default"/>
        </w:rPr>
      </w:pPr>
    </w:p>
    <w:tbl>
      <w:tblPr>
        <w:tblStyle w:val="26"/>
        <w:tblW w:w="3361" w:type="dxa"/>
        <w:tblInd w:w="5961" w:type="dxa"/>
        <w:tblLayout w:type="fixed"/>
        <w:tblLook w:firstRow="1" w:lastRow="0" w:firstColumn="1" w:lastColumn="0" w:noHBand="0" w:noVBand="1" w:val="04A0"/>
      </w:tblPr>
      <w:tblGrid>
        <w:gridCol w:w="850"/>
        <w:gridCol w:w="2511"/>
      </w:tblGrid>
      <w:tr>
        <w:trPr>
          <w:trHeight w:val="562" w:hRule="atLeast"/>
        </w:trPr>
        <w:tc>
          <w:tcPr>
            <w:tcW w:w="850" w:type="dxa"/>
            <w:vAlign w:val="center"/>
          </w:tcPr>
          <w:p>
            <w:pPr>
              <w:pStyle w:val="0"/>
              <w:jc w:val="center"/>
              <w:rPr>
                <w:rFonts w:hint="default"/>
              </w:rPr>
            </w:pPr>
            <w:r>
              <w:rPr>
                <w:rFonts w:hint="eastAsia"/>
              </w:rPr>
              <w:t>氏名</w:t>
            </w:r>
          </w:p>
        </w:tc>
        <w:tc>
          <w:tcPr>
            <w:tcW w:w="2511" w:type="dxa"/>
            <w:vAlign w:val="center"/>
          </w:tcPr>
          <w:p>
            <w:pPr>
              <w:pStyle w:val="0"/>
              <w:rPr>
                <w:rFonts w:hint="default"/>
              </w:rPr>
            </w:pPr>
          </w:p>
        </w:tc>
      </w:tr>
    </w:tbl>
    <w:p>
      <w:pPr>
        <w:pStyle w:val="0"/>
        <w:jc w:val="right"/>
        <w:rPr>
          <w:rFonts w:hint="default"/>
        </w:rPr>
      </w:pPr>
      <w:r>
        <w:rPr>
          <w:rFonts w:hint="eastAsia"/>
        </w:rPr>
        <w:t>（</w:t>
      </w:r>
      <w:r>
        <w:rPr>
          <w:rFonts w:hint="eastAsia"/>
        </w:rPr>
        <w:t>2/2</w:t>
      </w:r>
      <w:r>
        <w:rPr>
          <w:rFonts w:hint="eastAsia"/>
        </w:rPr>
        <w:t>）</w:t>
      </w:r>
    </w:p>
    <w:tbl>
      <w:tblPr>
        <w:tblStyle w:val="26"/>
        <w:tblW w:w="9781" w:type="dxa"/>
        <w:tblInd w:w="392" w:type="dxa"/>
        <w:tblLayout w:type="fixed"/>
        <w:tblLook w:firstRow="1" w:lastRow="0" w:firstColumn="1" w:lastColumn="0" w:noHBand="0" w:noVBand="1" w:val="04A0"/>
      </w:tblPr>
      <w:tblGrid>
        <w:gridCol w:w="446"/>
        <w:gridCol w:w="447"/>
        <w:gridCol w:w="446"/>
        <w:gridCol w:w="447"/>
        <w:gridCol w:w="446"/>
        <w:gridCol w:w="447"/>
        <w:gridCol w:w="446"/>
        <w:gridCol w:w="447"/>
        <w:gridCol w:w="446"/>
        <w:gridCol w:w="447"/>
        <w:gridCol w:w="446"/>
        <w:gridCol w:w="447"/>
        <w:gridCol w:w="446"/>
        <w:gridCol w:w="447"/>
        <w:gridCol w:w="446"/>
        <w:gridCol w:w="447"/>
        <w:gridCol w:w="446"/>
        <w:gridCol w:w="447"/>
        <w:gridCol w:w="446"/>
        <w:gridCol w:w="447"/>
        <w:gridCol w:w="851"/>
      </w:tblGrid>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p>
        </w:tc>
      </w:tr>
      <w:tr>
        <w:trPr/>
        <w:tc>
          <w:tcPr>
            <w:tcW w:w="44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p>
        </w:tc>
        <w:tc>
          <w:tcPr>
            <w:tcW w:w="44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sz w:val="16"/>
              </w:rPr>
            </w:pPr>
            <w:r>
              <w:rPr>
                <w:rFonts w:hint="eastAsia"/>
                <w:sz w:val="16"/>
              </w:rPr>
              <w:t>800</w:t>
            </w:r>
            <w:r>
              <w:rPr>
                <w:rFonts w:hint="eastAsia"/>
                <w:sz w:val="16"/>
              </w:rPr>
              <w:t>字</w:t>
            </w:r>
          </w:p>
        </w:tc>
      </w:tr>
    </w:tbl>
    <w:p>
      <w:pPr>
        <w:pStyle w:val="0"/>
        <w:rPr>
          <w:rFonts w:hint="default"/>
        </w:rPr>
      </w:pPr>
    </w:p>
    <w:sectPr>
      <w:pgSz w:w="11906" w:h="16838"/>
      <w:pgMar w:top="1134" w:right="1134" w:bottom="1134" w:left="1134" w:header="851" w:footer="992" w:gutter="0"/>
      <w:cols w:space="720"/>
      <w:textDirection w:val="lrTb"/>
      <w:docGrid w:type="linesAndChars" w:linePitch="416"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22"/>
    <w:uiPriority w:val="0"/>
    <w:rPr>
      <w:rFonts w:eastAsia="HG丸ｺﾞｼｯｸM-PRO"/>
    </w:rPr>
  </w:style>
  <w:style w:type="paragraph" w:styleId="16">
    <w:name w:val="Body Text Indent"/>
    <w:basedOn w:val="0"/>
    <w:next w:val="16"/>
    <w:link w:val="23"/>
    <w:uiPriority w:val="0"/>
    <w:pPr>
      <w:ind w:left="479" w:leftChars="228" w:firstLine="240" w:firstLineChars="100"/>
    </w:pPr>
    <w:rPr>
      <w:rFonts w:eastAsia="HG丸ｺﾞｼｯｸM-PRO"/>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customStyle="1">
    <w:name w:val="日付 (文字)"/>
    <w:next w:val="22"/>
    <w:link w:val="15"/>
    <w:uiPriority w:val="0"/>
    <w:rPr>
      <w:rFonts w:eastAsia="HG丸ｺﾞｼｯｸM-PRO"/>
      <w:kern w:val="2"/>
      <w:sz w:val="24"/>
    </w:rPr>
  </w:style>
  <w:style w:type="character" w:styleId="23" w:customStyle="1">
    <w:name w:val="本文インデント (文字)"/>
    <w:next w:val="23"/>
    <w:link w:val="16"/>
    <w:uiPriority w:val="0"/>
    <w:rPr>
      <w:rFonts w:eastAsia="HG丸ｺﾞｼｯｸM-PRO"/>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4</Pages>
  <Words>9</Words>
  <Characters>311</Characters>
  <Application>JUST Note</Application>
  <Lines>987</Lines>
  <Paragraphs>39</Paragraphs>
  <Company>a</Company>
  <CharactersWithSpaces>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かすかべ遊学見本市出展要項</dc:title>
  <dc:creator>春日部市教育委員会</dc:creator>
  <cp:lastModifiedBy>福島 結衣</cp:lastModifiedBy>
  <cp:lastPrinted>2025-10-03T03:13:12Z</cp:lastPrinted>
  <dcterms:created xsi:type="dcterms:W3CDTF">2017-11-07T03:00:00Z</dcterms:created>
  <dcterms:modified xsi:type="dcterms:W3CDTF">2025-11-22T05:53:35Z</dcterms:modified>
  <cp:revision>29</cp:revision>
</cp:coreProperties>
</file>